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7772C961">
        <w:tc>
          <w:tcPr>
            <w:tcW w:w="5000" w:type="pct"/>
            <w:shd w:val="clear" w:color="auto" w:fill="EEECE1" w:themeFill="background2"/>
          </w:tcPr>
          <w:p w14:paraId="4AA9CE9C" w14:textId="5131606C" w:rsidR="00A1044C" w:rsidRPr="002E14AE" w:rsidRDefault="007827F0" w:rsidP="7772C961">
            <w:pPr>
              <w:rPr>
                <w:rFonts w:asciiTheme="minorHAnsi" w:eastAsiaTheme="minorEastAsia" w:hAnsiTheme="minorHAnsi" w:cstheme="minorBidi"/>
                <w:sz w:val="24"/>
                <w:szCs w:val="24"/>
                <w:u w:val="single"/>
              </w:rPr>
            </w:pPr>
            <w:r w:rsidRPr="7772C961">
              <w:rPr>
                <w:rFonts w:asciiTheme="minorHAnsi" w:eastAsiaTheme="minorEastAsia" w:hAnsiTheme="minorHAnsi" w:cstheme="minorBidi"/>
                <w:b/>
                <w:bCs/>
                <w:sz w:val="24"/>
                <w:szCs w:val="24"/>
                <w:u w:val="single"/>
              </w:rPr>
              <w:t>Subject:</w:t>
            </w:r>
            <w:r w:rsidR="00036929" w:rsidRPr="7772C961">
              <w:rPr>
                <w:rFonts w:asciiTheme="minorHAnsi" w:eastAsiaTheme="minorEastAsia" w:hAnsiTheme="minorHAnsi" w:cstheme="minorBidi"/>
                <w:sz w:val="24"/>
                <w:szCs w:val="24"/>
                <w:u w:val="single"/>
              </w:rPr>
              <w:t xml:space="preserve"> </w:t>
            </w:r>
            <w:r w:rsidR="00300499" w:rsidRPr="7772C961">
              <w:rPr>
                <w:rFonts w:asciiTheme="minorHAnsi" w:eastAsiaTheme="minorEastAsia" w:hAnsiTheme="minorHAnsi" w:cstheme="minorBidi"/>
                <w:sz w:val="24"/>
                <w:szCs w:val="24"/>
                <w:u w:val="single"/>
              </w:rPr>
              <w:t>UKS2 Year</w:t>
            </w:r>
            <w:r w:rsidR="00EF60F8">
              <w:rPr>
                <w:rFonts w:asciiTheme="minorHAnsi" w:eastAsiaTheme="minorEastAsia" w:hAnsiTheme="minorHAnsi" w:cstheme="minorBidi"/>
                <w:sz w:val="24"/>
                <w:szCs w:val="24"/>
                <w:u w:val="single"/>
              </w:rPr>
              <w:t xml:space="preserve"> 5</w:t>
            </w:r>
            <w:r w:rsidR="45B03BE1" w:rsidRPr="7772C961">
              <w:rPr>
                <w:rFonts w:asciiTheme="minorHAnsi" w:eastAsiaTheme="minorEastAsia" w:hAnsiTheme="minorHAnsi" w:cstheme="minorBidi"/>
                <w:sz w:val="24"/>
                <w:szCs w:val="24"/>
                <w:u w:val="single"/>
              </w:rPr>
              <w:t xml:space="preserve"> </w:t>
            </w:r>
            <w:r w:rsidR="00036929" w:rsidRPr="7772C961">
              <w:rPr>
                <w:rFonts w:asciiTheme="minorHAnsi" w:eastAsiaTheme="minorEastAsia" w:hAnsiTheme="minorHAnsi" w:cstheme="minorBidi"/>
                <w:sz w:val="24"/>
                <w:szCs w:val="24"/>
                <w:u w:val="single"/>
              </w:rPr>
              <w:t>RE and World Views</w:t>
            </w:r>
            <w:r w:rsidR="00963A1D" w:rsidRPr="7772C961">
              <w:rPr>
                <w:rFonts w:asciiTheme="minorHAnsi" w:eastAsiaTheme="minorEastAsia" w:hAnsiTheme="minorHAnsi" w:cstheme="minorBidi"/>
                <w:sz w:val="24"/>
                <w:szCs w:val="24"/>
                <w:u w:val="single"/>
              </w:rPr>
              <w:t xml:space="preserve"> – </w:t>
            </w:r>
            <w:r w:rsidR="53178022" w:rsidRPr="7772C961">
              <w:rPr>
                <w:rFonts w:asciiTheme="minorHAnsi" w:eastAsiaTheme="minorEastAsia" w:hAnsiTheme="minorHAnsi" w:cstheme="minorBidi"/>
                <w:sz w:val="24"/>
                <w:szCs w:val="24"/>
                <w:u w:val="single"/>
              </w:rPr>
              <w:t>Exploration – What matters the most?</w:t>
            </w:r>
          </w:p>
          <w:p w14:paraId="5E60DD56" w14:textId="16E36E20" w:rsidR="00D07D7C" w:rsidRPr="0068045C" w:rsidRDefault="00D07D7C" w:rsidP="7772C961">
            <w:pPr>
              <w:pStyle w:val="paragraph"/>
              <w:spacing w:before="0" w:beforeAutospacing="0" w:after="0" w:afterAutospacing="0"/>
              <w:textAlignment w:val="baseline"/>
              <w:rPr>
                <w:rFonts w:asciiTheme="minorHAnsi" w:eastAsiaTheme="minorEastAsia" w:hAnsiTheme="minorHAnsi" w:cstheme="minorBidi"/>
                <w:sz w:val="18"/>
                <w:szCs w:val="18"/>
              </w:rPr>
            </w:pPr>
            <w:r w:rsidRPr="7772C961">
              <w:rPr>
                <w:rStyle w:val="normaltextrun"/>
                <w:rFonts w:asciiTheme="minorHAnsi" w:eastAsiaTheme="minorEastAsia" w:hAnsiTheme="minorHAnsi" w:cstheme="minorBidi"/>
                <w:b/>
                <w:bCs/>
                <w:sz w:val="22"/>
                <w:szCs w:val="22"/>
              </w:rPr>
              <w:t>Key Question</w:t>
            </w:r>
            <w:r w:rsidRPr="7772C961">
              <w:rPr>
                <w:rStyle w:val="normaltextrun"/>
                <w:rFonts w:asciiTheme="minorHAnsi" w:eastAsiaTheme="minorEastAsia" w:hAnsiTheme="minorHAnsi" w:cstheme="minorBidi"/>
                <w:sz w:val="22"/>
                <w:szCs w:val="22"/>
              </w:rPr>
              <w:t> (to be used all year):  </w:t>
            </w:r>
            <w:r w:rsidR="00300499" w:rsidRPr="7772C961">
              <w:rPr>
                <w:rStyle w:val="normaltextrun"/>
                <w:rFonts w:asciiTheme="minorHAnsi" w:eastAsiaTheme="minorEastAsia" w:hAnsiTheme="minorHAnsi" w:cstheme="minorBidi"/>
                <w:color w:val="000000"/>
                <w:sz w:val="22"/>
                <w:szCs w:val="22"/>
                <w:bdr w:val="none" w:sz="0" w:space="0" w:color="auto" w:frame="1"/>
              </w:rPr>
              <w:t>Is life like a journey?</w:t>
            </w:r>
          </w:p>
          <w:p w14:paraId="50FCC4E1" w14:textId="3BBBEBA5" w:rsidR="00D07D7C" w:rsidRPr="0068045C" w:rsidRDefault="00D07D7C" w:rsidP="7772C961">
            <w:pPr>
              <w:pStyle w:val="paragraph"/>
              <w:spacing w:before="0" w:beforeAutospacing="0" w:after="0" w:afterAutospacing="0"/>
              <w:textAlignment w:val="baseline"/>
              <w:rPr>
                <w:rFonts w:asciiTheme="minorHAnsi" w:eastAsiaTheme="minorEastAsia" w:hAnsiTheme="minorHAnsi" w:cstheme="minorBidi"/>
                <w:sz w:val="18"/>
                <w:szCs w:val="18"/>
              </w:rPr>
            </w:pPr>
            <w:r w:rsidRPr="00EF60F8">
              <w:rPr>
                <w:rStyle w:val="normaltextrun"/>
                <w:rFonts w:asciiTheme="minorHAnsi" w:eastAsiaTheme="minorEastAsia" w:hAnsiTheme="minorHAnsi" w:cstheme="minorBidi"/>
                <w:b/>
                <w:bCs/>
                <w:sz w:val="22"/>
                <w:szCs w:val="22"/>
                <w:highlight w:val="yellow"/>
              </w:rPr>
              <w:t>Focus Question</w:t>
            </w:r>
            <w:r w:rsidRPr="00EF60F8">
              <w:rPr>
                <w:rStyle w:val="normaltextrun"/>
                <w:rFonts w:asciiTheme="minorHAnsi" w:eastAsiaTheme="minorEastAsia" w:hAnsiTheme="minorHAnsi" w:cstheme="minorBidi"/>
                <w:sz w:val="22"/>
                <w:szCs w:val="22"/>
                <w:highlight w:val="yellow"/>
              </w:rPr>
              <w:t> (for this investigation):   </w:t>
            </w:r>
            <w:r w:rsidR="00300499" w:rsidRPr="00EF60F8">
              <w:rPr>
                <w:rStyle w:val="normaltextrun"/>
                <w:rFonts w:asciiTheme="minorHAnsi" w:eastAsiaTheme="minorEastAsia" w:hAnsiTheme="minorHAnsi" w:cstheme="minorBidi"/>
                <w:color w:val="000000"/>
                <w:sz w:val="22"/>
                <w:szCs w:val="22"/>
                <w:highlight w:val="yellow"/>
                <w:bdr w:val="none" w:sz="0" w:space="0" w:color="auto" w:frame="1"/>
              </w:rPr>
              <w:t xml:space="preserve">What </w:t>
            </w:r>
            <w:r w:rsidR="7201D2B8" w:rsidRPr="00EF60F8">
              <w:rPr>
                <w:rStyle w:val="normaltextrun"/>
                <w:rFonts w:asciiTheme="minorHAnsi" w:eastAsiaTheme="minorEastAsia" w:hAnsiTheme="minorHAnsi" w:cstheme="minorBidi"/>
                <w:color w:val="000000"/>
                <w:sz w:val="22"/>
                <w:szCs w:val="22"/>
                <w:highlight w:val="yellow"/>
                <w:bdr w:val="none" w:sz="0" w:space="0" w:color="auto" w:frame="1"/>
              </w:rPr>
              <w:t>matters the most?</w:t>
            </w:r>
          </w:p>
          <w:p w14:paraId="4D891702" w14:textId="081A7C2D" w:rsidR="230F7229" w:rsidRDefault="230F7229" w:rsidP="7772C961">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14:paraId="4B617E5D" w14:textId="657494F7" w:rsidR="0068045C" w:rsidRPr="0068045C" w:rsidRDefault="00A1044C" w:rsidP="7772C961">
            <w:pPr>
              <w:rPr>
                <w:rFonts w:asciiTheme="minorHAnsi" w:eastAsiaTheme="minorEastAsia" w:hAnsiTheme="minorHAnsi" w:cstheme="minorBidi"/>
              </w:rPr>
            </w:pPr>
            <w:proofErr w:type="spellStart"/>
            <w:r w:rsidRPr="7772C961">
              <w:rPr>
                <w:rFonts w:asciiTheme="minorHAnsi" w:eastAsiaTheme="minorEastAsia" w:hAnsiTheme="minorHAnsi" w:cstheme="minorBidi"/>
                <w:b/>
                <w:bCs/>
              </w:rPr>
              <w:t>PoS</w:t>
            </w:r>
            <w:proofErr w:type="spellEnd"/>
            <w:r w:rsidR="0068045C" w:rsidRPr="7772C961">
              <w:rPr>
                <w:rFonts w:asciiTheme="minorHAnsi" w:eastAsiaTheme="minorEastAsia" w:hAnsiTheme="minorHAnsi" w:cstheme="minorBidi"/>
                <w:b/>
                <w:bCs/>
              </w:rPr>
              <w:t xml:space="preserve"> aims</w:t>
            </w:r>
            <w:r w:rsidRPr="7772C961">
              <w:rPr>
                <w:rFonts w:asciiTheme="minorHAnsi" w:eastAsiaTheme="minorEastAsia" w:hAnsiTheme="minorHAnsi" w:cstheme="minorBidi"/>
              </w:rPr>
              <w:t xml:space="preserve">: </w:t>
            </w:r>
          </w:p>
          <w:p w14:paraId="6C174871" w14:textId="412BB4FC" w:rsidR="000747F1" w:rsidRPr="005124B9" w:rsidRDefault="4291AED4" w:rsidP="7772C961">
            <w:pPr>
              <w:textAlignment w:val="baseline"/>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In this unit children will look at the different values and some of the traditions from different faiths and worldviews. Before looking at different faiths and wo</w:t>
            </w:r>
            <w:bookmarkStart w:id="0" w:name="_GoBack"/>
            <w:bookmarkEnd w:id="0"/>
            <w:r w:rsidRPr="7772C961">
              <w:rPr>
                <w:rFonts w:asciiTheme="minorHAnsi" w:eastAsiaTheme="minorEastAsia" w:hAnsiTheme="minorHAnsi" w:cstheme="minorBidi"/>
                <w:sz w:val="20"/>
                <w:szCs w:val="20"/>
              </w:rPr>
              <w:t>rldviews children will first think about what matters most to themselves. Children will learn different elements of faiths and worldviews and consider what matters to each one. The unit concludes with children reflecting on what they have learnt and reassessing how their perceptions of what matters most in life may have changed.</w:t>
            </w:r>
          </w:p>
        </w:tc>
      </w:tr>
      <w:tr w:rsidR="001D1013" w14:paraId="0C2A4178" w14:textId="77777777" w:rsidTr="7772C961">
        <w:tc>
          <w:tcPr>
            <w:tcW w:w="5000" w:type="pct"/>
            <w:shd w:val="clear" w:color="auto" w:fill="DBE5F1" w:themeFill="accent1" w:themeFillTint="33"/>
          </w:tcPr>
          <w:p w14:paraId="07685B6E" w14:textId="1C7736F1" w:rsidR="00036929" w:rsidRPr="002E14AE" w:rsidRDefault="001D1013" w:rsidP="7772C961">
            <w:pPr>
              <w:rPr>
                <w:rFonts w:asciiTheme="minorHAnsi" w:eastAsiaTheme="minorEastAsia" w:hAnsiTheme="minorHAnsi" w:cstheme="minorBidi"/>
                <w:b/>
                <w:bCs/>
                <w:u w:val="single"/>
              </w:rPr>
            </w:pPr>
            <w:r w:rsidRPr="7772C961">
              <w:rPr>
                <w:rFonts w:asciiTheme="minorHAnsi" w:eastAsiaTheme="minorEastAsia" w:hAnsiTheme="minorHAnsi" w:cstheme="minorBidi"/>
                <w:b/>
                <w:bCs/>
                <w:u w:val="single"/>
              </w:rPr>
              <w:t>Prior Learning</w:t>
            </w:r>
            <w:r w:rsidR="00FC0324" w:rsidRPr="7772C961">
              <w:rPr>
                <w:rFonts w:asciiTheme="minorHAnsi" w:eastAsiaTheme="minorEastAsia" w:hAnsiTheme="minorHAnsi" w:cstheme="minorBidi"/>
                <w:b/>
                <w:bCs/>
                <w:u w:val="single"/>
              </w:rPr>
              <w:t xml:space="preserve"> (what pupils already know and can do)</w:t>
            </w:r>
          </w:p>
          <w:p w14:paraId="18C300F3" w14:textId="2BA56E9E" w:rsidR="00B108C4" w:rsidRPr="00300499" w:rsidRDefault="568D7135"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Islam – The 5 Pillars are considered each year and the </w:t>
            </w:r>
            <w:proofErr w:type="spellStart"/>
            <w:r w:rsidRPr="7772C961">
              <w:rPr>
                <w:rFonts w:asciiTheme="minorHAnsi" w:eastAsiaTheme="minorEastAsia" w:hAnsiTheme="minorHAnsi" w:cstheme="minorBidi"/>
                <w:sz w:val="20"/>
                <w:szCs w:val="20"/>
                <w:lang w:eastAsia="en-GB"/>
              </w:rPr>
              <w:t>Shahadah</w:t>
            </w:r>
            <w:proofErr w:type="spellEnd"/>
            <w:r w:rsidRPr="7772C961">
              <w:rPr>
                <w:rFonts w:asciiTheme="minorHAnsi" w:eastAsiaTheme="minorEastAsia" w:hAnsiTheme="minorHAnsi" w:cstheme="minorBidi"/>
                <w:sz w:val="20"/>
                <w:szCs w:val="20"/>
                <w:lang w:eastAsia="en-GB"/>
              </w:rPr>
              <w:t xml:space="preserve"> was considered in KS1. This unit provides an opportunity to recap and further explore this pillar.</w:t>
            </w:r>
          </w:p>
          <w:p w14:paraId="6A958AC6" w14:textId="6C85A73A" w:rsidR="00B108C4" w:rsidRPr="00300499" w:rsidRDefault="568D7135"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Christianity – Children learnt the story of the Good Samaritan in LKS2 and </w:t>
            </w:r>
            <w:r w:rsidR="683BCE59" w:rsidRPr="7772C961">
              <w:rPr>
                <w:rFonts w:asciiTheme="minorHAnsi" w:eastAsiaTheme="minorEastAsia" w:hAnsiTheme="minorHAnsi" w:cstheme="minorBidi"/>
                <w:sz w:val="20"/>
                <w:szCs w:val="20"/>
                <w:lang w:eastAsia="en-GB"/>
              </w:rPr>
              <w:t>will connect</w:t>
            </w:r>
            <w:r w:rsidRPr="7772C961">
              <w:rPr>
                <w:rFonts w:asciiTheme="minorHAnsi" w:eastAsiaTheme="minorEastAsia" w:hAnsiTheme="minorHAnsi" w:cstheme="minorBidi"/>
                <w:sz w:val="20"/>
                <w:szCs w:val="20"/>
                <w:lang w:eastAsia="en-GB"/>
              </w:rPr>
              <w:t xml:space="preserve"> their learning to explore the beliefs and values that are present within that parable and</w:t>
            </w:r>
            <w:r w:rsidR="491466B2" w:rsidRPr="7772C961">
              <w:rPr>
                <w:rFonts w:asciiTheme="minorHAnsi" w:eastAsiaTheme="minorEastAsia" w:hAnsiTheme="minorHAnsi" w:cstheme="minorBidi"/>
                <w:sz w:val="20"/>
                <w:szCs w:val="20"/>
                <w:lang w:eastAsia="en-GB"/>
              </w:rPr>
              <w:t xml:space="preserve"> how that can impact the lives of many </w:t>
            </w:r>
            <w:r w:rsidR="3BCE711C" w:rsidRPr="7772C961">
              <w:rPr>
                <w:rFonts w:asciiTheme="minorHAnsi" w:eastAsiaTheme="minorEastAsia" w:hAnsiTheme="minorHAnsi" w:cstheme="minorBidi"/>
                <w:sz w:val="20"/>
                <w:szCs w:val="20"/>
                <w:lang w:eastAsia="en-GB"/>
              </w:rPr>
              <w:t>Christians</w:t>
            </w:r>
            <w:r w:rsidR="491466B2" w:rsidRPr="7772C961">
              <w:rPr>
                <w:rFonts w:asciiTheme="minorHAnsi" w:eastAsiaTheme="minorEastAsia" w:hAnsiTheme="minorHAnsi" w:cstheme="minorBidi"/>
                <w:sz w:val="20"/>
                <w:szCs w:val="20"/>
                <w:lang w:eastAsia="en-GB"/>
              </w:rPr>
              <w:t>.</w:t>
            </w:r>
          </w:p>
          <w:p w14:paraId="6893E0F7" w14:textId="0A5209EA" w:rsidR="00B108C4" w:rsidRPr="00300499" w:rsidRDefault="6EC7AB49"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Hinduism – Children may have learnt about Karma in UKS2 Year B and this unit provides the opportunity to recap and explore the role of karma in many </w:t>
            </w:r>
            <w:r w:rsidR="26E0B38B" w:rsidRPr="7772C961">
              <w:rPr>
                <w:rFonts w:asciiTheme="minorHAnsi" w:eastAsiaTheme="minorEastAsia" w:hAnsiTheme="minorHAnsi" w:cstheme="minorBidi"/>
                <w:sz w:val="20"/>
                <w:szCs w:val="20"/>
                <w:lang w:eastAsia="en-GB"/>
              </w:rPr>
              <w:t>Hindu peoples’</w:t>
            </w:r>
            <w:r w:rsidRPr="7772C961">
              <w:rPr>
                <w:rFonts w:asciiTheme="minorHAnsi" w:eastAsiaTheme="minorEastAsia" w:hAnsiTheme="minorHAnsi" w:cstheme="minorBidi"/>
                <w:sz w:val="20"/>
                <w:szCs w:val="20"/>
                <w:lang w:eastAsia="en-GB"/>
              </w:rPr>
              <w:t xml:space="preserve"> lives.</w:t>
            </w:r>
          </w:p>
        </w:tc>
      </w:tr>
      <w:tr w:rsidR="001D1013" w14:paraId="65F881D0" w14:textId="77777777" w:rsidTr="7772C961">
        <w:tc>
          <w:tcPr>
            <w:tcW w:w="5000" w:type="pct"/>
            <w:shd w:val="clear" w:color="auto" w:fill="D6E3BC" w:themeFill="accent3" w:themeFillTint="66"/>
          </w:tcPr>
          <w:p w14:paraId="04871793" w14:textId="3C86C878" w:rsidR="00B06B66" w:rsidRPr="00B108C4" w:rsidRDefault="00417BA6" w:rsidP="7772C961">
            <w:pPr>
              <w:contextualSpacing/>
              <w:rPr>
                <w:rFonts w:asciiTheme="minorHAnsi" w:eastAsiaTheme="minorEastAsia" w:hAnsiTheme="minorHAnsi" w:cstheme="minorBidi"/>
                <w:b/>
                <w:bCs/>
                <w:sz w:val="24"/>
                <w:szCs w:val="24"/>
                <w:u w:val="single"/>
              </w:rPr>
            </w:pPr>
            <w:r w:rsidRPr="7772C961">
              <w:rPr>
                <w:rFonts w:asciiTheme="minorHAnsi" w:eastAsiaTheme="minorEastAsia" w:hAnsiTheme="minorHAnsi" w:cstheme="minorBidi"/>
                <w:b/>
                <w:bCs/>
                <w:sz w:val="24"/>
                <w:szCs w:val="24"/>
                <w:u w:val="single"/>
              </w:rPr>
              <w:t xml:space="preserve">Long-term </w:t>
            </w:r>
            <w:r w:rsidR="001D1013" w:rsidRPr="7772C961">
              <w:rPr>
                <w:rFonts w:asciiTheme="minorHAnsi" w:eastAsiaTheme="minorEastAsia" w:hAnsiTheme="minorHAnsi" w:cstheme="minorBidi"/>
                <w:b/>
                <w:bCs/>
                <w:sz w:val="24"/>
                <w:szCs w:val="24"/>
                <w:u w:val="single"/>
              </w:rPr>
              <w:t>Learning (what pupils MUST know and remember)</w:t>
            </w:r>
            <w:r w:rsidR="001109D3" w:rsidRPr="7772C961">
              <w:rPr>
                <w:rFonts w:asciiTheme="minorHAnsi" w:eastAsiaTheme="minorEastAsia" w:hAnsiTheme="minorHAnsi" w:cstheme="minorBidi"/>
                <w:b/>
                <w:bCs/>
                <w:sz w:val="24"/>
                <w:szCs w:val="24"/>
                <w:u w:val="single"/>
              </w:rPr>
              <w:t xml:space="preserve"> End Goals</w:t>
            </w:r>
          </w:p>
          <w:p w14:paraId="5DCE80BB" w14:textId="0CB1B7FA" w:rsidR="00B06B66" w:rsidRPr="00DD0A45" w:rsidRDefault="622D94E2" w:rsidP="7772C961">
            <w:pPr>
              <w:pStyle w:val="ListParagraph"/>
              <w:numPr>
                <w:ilvl w:val="0"/>
                <w:numId w:val="1"/>
              </w:numPr>
              <w:textAlignment w:val="baseline"/>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 but to realise that many of these values are similar across religions and world views e.g. to look after other people</w:t>
            </w:r>
            <w:r w:rsidR="4180077B" w:rsidRPr="7772C961">
              <w:rPr>
                <w:rFonts w:asciiTheme="minorHAnsi" w:eastAsiaTheme="minorEastAsia" w:hAnsiTheme="minorHAnsi" w:cstheme="minorBidi"/>
              </w:rPr>
              <w:t>, not just yourself.</w:t>
            </w:r>
          </w:p>
          <w:p w14:paraId="3A534A64" w14:textId="5D53B4DA" w:rsidR="00B06B66" w:rsidRPr="00DD0A45" w:rsidRDefault="12D47DB7" w:rsidP="7772C961">
            <w:pPr>
              <w:pStyle w:val="ListParagraph"/>
              <w:numPr>
                <w:ilvl w:val="0"/>
                <w:numId w:val="1"/>
              </w:numPr>
              <w:textAlignment w:val="baseline"/>
              <w:rPr>
                <w:rFonts w:asciiTheme="minorHAnsi" w:eastAsiaTheme="minorEastAsia" w:hAnsiTheme="minorHAnsi" w:cstheme="minorBidi"/>
              </w:rPr>
            </w:pPr>
            <w:r w:rsidRPr="7772C961">
              <w:rPr>
                <w:rFonts w:asciiTheme="minorHAnsi" w:eastAsiaTheme="minorEastAsia" w:hAnsiTheme="minorHAnsi" w:cstheme="minorBidi"/>
              </w:rPr>
              <w:t xml:space="preserve">To know that a person’s beliefs and values impact their </w:t>
            </w:r>
            <w:r w:rsidR="517962E8" w:rsidRPr="7772C961">
              <w:rPr>
                <w:rFonts w:asciiTheme="minorHAnsi" w:eastAsiaTheme="minorEastAsia" w:hAnsiTheme="minorHAnsi" w:cstheme="minorBidi"/>
              </w:rPr>
              <w:t xml:space="preserve">actions, life </w:t>
            </w:r>
            <w:r w:rsidRPr="7772C961">
              <w:rPr>
                <w:rFonts w:asciiTheme="minorHAnsi" w:eastAsiaTheme="minorEastAsia" w:hAnsiTheme="minorHAnsi" w:cstheme="minorBidi"/>
              </w:rPr>
              <w:t xml:space="preserve">choices and the </w:t>
            </w:r>
            <w:r w:rsidR="6E6D96CB" w:rsidRPr="7772C961">
              <w:rPr>
                <w:rFonts w:asciiTheme="minorHAnsi" w:eastAsiaTheme="minorEastAsia" w:hAnsiTheme="minorHAnsi" w:cstheme="minorBidi"/>
              </w:rPr>
              <w:t>way they treat others</w:t>
            </w:r>
          </w:p>
          <w:p w14:paraId="6C21C110" w14:textId="274F6746" w:rsidR="00B06B66" w:rsidRPr="00DD0A45" w:rsidRDefault="00B06B66" w:rsidP="7772C961">
            <w:pPr>
              <w:textAlignment w:val="baseline"/>
              <w:rPr>
                <w:rFonts w:asciiTheme="minorHAnsi" w:eastAsiaTheme="minorEastAsia" w:hAnsiTheme="minorHAnsi" w:cstheme="minorBidi"/>
              </w:rPr>
            </w:pPr>
          </w:p>
        </w:tc>
      </w:tr>
      <w:tr w:rsidR="230F7229" w14:paraId="4D05529D" w14:textId="77777777" w:rsidTr="7772C961">
        <w:tc>
          <w:tcPr>
            <w:tcW w:w="10682" w:type="dxa"/>
            <w:shd w:val="clear" w:color="auto" w:fill="FDE9D9" w:themeFill="accent6" w:themeFillTint="33"/>
          </w:tcPr>
          <w:p w14:paraId="39938146" w14:textId="3B02C56C" w:rsidR="65112E8A" w:rsidRDefault="65112E8A" w:rsidP="7772C961">
            <w:pPr>
              <w:spacing w:after="200" w:line="276" w:lineRule="auto"/>
              <w:rPr>
                <w:rFonts w:asciiTheme="minorHAnsi" w:eastAsiaTheme="minorEastAsia" w:hAnsiTheme="minorHAnsi" w:cstheme="minorBidi"/>
                <w:sz w:val="24"/>
                <w:szCs w:val="24"/>
              </w:rPr>
            </w:pPr>
            <w:r w:rsidRPr="7772C961">
              <w:rPr>
                <w:rFonts w:asciiTheme="minorHAnsi" w:eastAsiaTheme="minorEastAsia" w:hAnsiTheme="minorHAnsi" w:cstheme="minorBidi"/>
                <w:b/>
                <w:bCs/>
                <w:color w:val="000000" w:themeColor="text1"/>
                <w:sz w:val="24"/>
                <w:szCs w:val="24"/>
              </w:rPr>
              <w:t>Disciplinary knowledge (on-going for the year)</w:t>
            </w:r>
          </w:p>
          <w:p w14:paraId="5D826683" w14:textId="5E50D916"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Make links between beliefs and sacred texts, including how and why religious sources are used to teach and guide believers</w:t>
            </w:r>
          </w:p>
          <w:p w14:paraId="333D913A" w14:textId="5A83A916"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the impact of beliefs and values – including reasons for diversity</w:t>
            </w:r>
          </w:p>
          <w:p w14:paraId="41CD957D" w14:textId="05A25E44"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differing forms of expression and why these might be used</w:t>
            </w:r>
          </w:p>
          <w:p w14:paraId="5DFC1542" w14:textId="04C1ADDB"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Describe diversity of religious practices and lifestyle within the religious tradition</w:t>
            </w:r>
          </w:p>
          <w:p w14:paraId="183508F3" w14:textId="72AA1444"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Interpret the deeper meaning of symbolism – contained in stories, images and actions</w:t>
            </w:r>
          </w:p>
          <w:p w14:paraId="1CE067DA" w14:textId="78BC7725"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(with appropriate examples) where people might seek wisdom and guidance</w:t>
            </w:r>
          </w:p>
          <w:p w14:paraId="423A0115" w14:textId="0AB6FE67"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Consider the role of rules and guidance in uniting communities</w:t>
            </w:r>
          </w:p>
          <w:p w14:paraId="58BFE1BF" w14:textId="62643F3F"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Discuss and debate the sources of guidance available to them</w:t>
            </w:r>
          </w:p>
          <w:p w14:paraId="7E064026" w14:textId="2C482C12"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Consider the value of differing sources of guidance</w:t>
            </w:r>
          </w:p>
        </w:tc>
      </w:tr>
      <w:tr w:rsidR="001D1013" w14:paraId="44D40FDF" w14:textId="77777777" w:rsidTr="7772C961">
        <w:tc>
          <w:tcPr>
            <w:tcW w:w="5000" w:type="pct"/>
            <w:shd w:val="clear" w:color="auto" w:fill="FDE9D9" w:themeFill="accent6" w:themeFillTint="33"/>
          </w:tcPr>
          <w:p w14:paraId="2AEB1D64" w14:textId="2DA8531B" w:rsidR="00036929" w:rsidRPr="002E14AE" w:rsidRDefault="001D1013" w:rsidP="7772C961">
            <w:pPr>
              <w:shd w:val="clear" w:color="auto" w:fill="FDE9D9" w:themeFill="accent6" w:themeFillTint="33"/>
              <w:rPr>
                <w:rFonts w:asciiTheme="minorHAnsi" w:eastAsiaTheme="minorEastAsia" w:hAnsiTheme="minorHAnsi" w:cstheme="minorBidi"/>
                <w:b/>
                <w:bCs/>
                <w:sz w:val="24"/>
                <w:szCs w:val="24"/>
              </w:rPr>
            </w:pPr>
            <w:r w:rsidRPr="7772C961">
              <w:rPr>
                <w:rFonts w:asciiTheme="minorHAnsi" w:eastAsiaTheme="minorEastAsia" w:hAnsiTheme="minorHAnsi" w:cstheme="minorBidi"/>
                <w:b/>
                <w:bCs/>
                <w:sz w:val="24"/>
                <w:szCs w:val="24"/>
              </w:rPr>
              <w:t>Key Vocabulary</w:t>
            </w:r>
          </w:p>
          <w:p w14:paraId="3E9CD55F" w14:textId="40CE3EBF" w:rsidR="00B108C4" w:rsidRPr="00B108C4" w:rsidRDefault="4E1A28A7" w:rsidP="7772C961">
            <w:pPr>
              <w:pStyle w:val="paragraph"/>
              <w:spacing w:before="0" w:beforeAutospacing="0" w:after="0" w:afterAutospacing="0"/>
              <w:ind w:left="360"/>
              <w:textAlignment w:val="baseline"/>
              <w:rPr>
                <w:rFonts w:asciiTheme="minorHAnsi" w:eastAsiaTheme="minorEastAsia" w:hAnsiTheme="minorHAnsi" w:cstheme="minorBidi"/>
                <w:sz w:val="18"/>
                <w:szCs w:val="18"/>
              </w:rPr>
            </w:pPr>
            <w:r w:rsidRPr="7772C961">
              <w:rPr>
                <w:rFonts w:asciiTheme="minorHAnsi" w:eastAsiaTheme="minorEastAsia" w:hAnsiTheme="minorHAnsi" w:cstheme="minorBidi"/>
                <w:sz w:val="18"/>
                <w:szCs w:val="18"/>
              </w:rPr>
              <w:t xml:space="preserve">Morals, guidance, values, expression, respect, </w:t>
            </w:r>
            <w:r w:rsidR="60718A6F" w:rsidRPr="7772C961">
              <w:rPr>
                <w:rFonts w:asciiTheme="minorHAnsi" w:eastAsiaTheme="minorEastAsia" w:hAnsiTheme="minorHAnsi" w:cstheme="minorBidi"/>
                <w:sz w:val="18"/>
                <w:szCs w:val="18"/>
              </w:rPr>
              <w:t xml:space="preserve">parable, karma, </w:t>
            </w:r>
            <w:proofErr w:type="spellStart"/>
            <w:r w:rsidR="60718A6F" w:rsidRPr="7772C961">
              <w:rPr>
                <w:rFonts w:asciiTheme="minorHAnsi" w:eastAsiaTheme="minorEastAsia" w:hAnsiTheme="minorHAnsi" w:cstheme="minorBidi"/>
                <w:sz w:val="18"/>
                <w:szCs w:val="18"/>
              </w:rPr>
              <w:t>Shahadah</w:t>
            </w:r>
            <w:proofErr w:type="spellEnd"/>
          </w:p>
          <w:p w14:paraId="2C0B33EF" w14:textId="6CC53417" w:rsidR="00B108C4" w:rsidRPr="00B108C4" w:rsidRDefault="00B108C4" w:rsidP="7772C961">
            <w:pPr>
              <w:pStyle w:val="paragraph"/>
              <w:spacing w:before="0" w:beforeAutospacing="0" w:after="0" w:afterAutospacing="0"/>
              <w:ind w:left="360"/>
              <w:textAlignment w:val="baseline"/>
              <w:rPr>
                <w:rFonts w:asciiTheme="minorHAnsi" w:eastAsiaTheme="minorEastAsia" w:hAnsiTheme="minorHAnsi" w:cstheme="minorBidi"/>
                <w:sz w:val="18"/>
                <w:szCs w:val="18"/>
              </w:rPr>
            </w:pPr>
          </w:p>
        </w:tc>
      </w:tr>
      <w:tr w:rsidR="001D1013" w14:paraId="7E70D511" w14:textId="77777777" w:rsidTr="7772C961">
        <w:tc>
          <w:tcPr>
            <w:tcW w:w="5000" w:type="pct"/>
          </w:tcPr>
          <w:p w14:paraId="39EBECF9" w14:textId="6F08255D" w:rsidR="001D1013" w:rsidRP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1:</w:t>
            </w:r>
            <w:r w:rsidR="008832A5" w:rsidRPr="7772C961">
              <w:rPr>
                <w:rFonts w:asciiTheme="minorHAnsi" w:eastAsiaTheme="minorEastAsia" w:hAnsiTheme="minorHAnsi" w:cstheme="minorBidi"/>
                <w:b/>
                <w:bCs/>
                <w:sz w:val="20"/>
                <w:szCs w:val="20"/>
              </w:rPr>
              <w:t xml:space="preserve"> </w:t>
            </w:r>
            <w:r w:rsidR="7586B461" w:rsidRPr="7772C961">
              <w:rPr>
                <w:rFonts w:asciiTheme="minorHAnsi" w:eastAsiaTheme="minorEastAsia" w:hAnsiTheme="minorHAnsi" w:cstheme="minorBidi"/>
                <w:b/>
                <w:bCs/>
                <w:sz w:val="20"/>
                <w:szCs w:val="20"/>
              </w:rPr>
              <w:t>What Matters Most to Me?</w:t>
            </w:r>
          </w:p>
          <w:p w14:paraId="7343E370" w14:textId="07396489" w:rsidR="27B10809" w:rsidRDefault="27B10809"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Children will begin to e</w:t>
            </w:r>
            <w:r w:rsidR="3888D36A" w:rsidRPr="7772C961">
              <w:rPr>
                <w:rFonts w:asciiTheme="minorHAnsi" w:eastAsiaTheme="minorEastAsia" w:hAnsiTheme="minorHAnsi" w:cstheme="minorBidi"/>
                <w:sz w:val="20"/>
                <w:szCs w:val="20"/>
              </w:rPr>
              <w:t xml:space="preserve">xpress their own values while respecting the values of others by exploring what matters most to themselves. </w:t>
            </w:r>
          </w:p>
          <w:p w14:paraId="4DDC97FF" w14:textId="3021F09D" w:rsidR="033A36D5" w:rsidRDefault="033A36D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1777A05D" w14:textId="1F5DBB6E" w:rsidR="30CBD581" w:rsidRDefault="30CBD581"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9829D4F" w14:textId="427A13CA" w:rsidR="1FC7FAEA" w:rsidRDefault="1FC7FAEA"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p>
          <w:p w14:paraId="2140A89E" w14:textId="1E04701B" w:rsidR="31839D10" w:rsidRDefault="31839D10" w:rsidP="7772C961">
            <w:pPr>
              <w:pStyle w:val="ListParagraph"/>
              <w:numPr>
                <w:ilvl w:val="0"/>
                <w:numId w:val="3"/>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Children sort cards with a set of </w:t>
            </w:r>
            <w:r w:rsidR="67F780AE" w:rsidRPr="7772C961">
              <w:rPr>
                <w:rFonts w:asciiTheme="minorHAnsi" w:eastAsiaTheme="minorEastAsia" w:hAnsiTheme="minorHAnsi" w:cstheme="minorBidi"/>
                <w:sz w:val="20"/>
                <w:szCs w:val="20"/>
                <w:lang w:eastAsia="en-GB"/>
              </w:rPr>
              <w:t>values/choices/objects e.g. family, being popular, friends, being intelligent, worshiping, holidays. This could be a diamond nine activity.</w:t>
            </w:r>
            <w:r w:rsidR="2EA56CB3" w:rsidRPr="7772C961">
              <w:rPr>
                <w:rFonts w:asciiTheme="minorHAnsi" w:eastAsiaTheme="minorEastAsia" w:hAnsiTheme="minorHAnsi" w:cstheme="minorBidi"/>
                <w:sz w:val="20"/>
                <w:szCs w:val="20"/>
                <w:lang w:eastAsia="en-GB"/>
              </w:rPr>
              <w:t xml:space="preserve"> Discuss their order and choices</w:t>
            </w:r>
            <w:r w:rsidR="1FE6E969" w:rsidRPr="7772C961">
              <w:rPr>
                <w:rFonts w:asciiTheme="minorHAnsi" w:eastAsiaTheme="minorEastAsia" w:hAnsiTheme="minorHAnsi" w:cstheme="minorBidi"/>
                <w:sz w:val="20"/>
                <w:szCs w:val="20"/>
                <w:lang w:eastAsia="en-GB"/>
              </w:rPr>
              <w:t xml:space="preserve"> – make comparisons</w:t>
            </w:r>
            <w:r w:rsidR="127C20CA" w:rsidRPr="7772C961">
              <w:rPr>
                <w:rFonts w:asciiTheme="minorHAnsi" w:eastAsiaTheme="minorEastAsia" w:hAnsiTheme="minorHAnsi" w:cstheme="minorBidi"/>
                <w:sz w:val="20"/>
                <w:szCs w:val="20"/>
                <w:lang w:eastAsia="en-GB"/>
              </w:rPr>
              <w:t xml:space="preserve"> with other children.</w:t>
            </w:r>
          </w:p>
          <w:p w14:paraId="2B1AFE12" w14:textId="425E110F" w:rsidR="1FE6E969" w:rsidRDefault="1FE6E969" w:rsidP="7772C961">
            <w:pPr>
              <w:pStyle w:val="ListParagraph"/>
              <w:numPr>
                <w:ilvl w:val="0"/>
                <w:numId w:val="3"/>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What really matters to me? - After discussion and activity, children could write about the key morals, values and choices that matter to them and why.</w:t>
            </w:r>
          </w:p>
          <w:p w14:paraId="0CCBB87A" w14:textId="4E2DAAC3" w:rsidR="00840377" w:rsidRPr="000747F1"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Vocabulary =</w:t>
            </w:r>
            <w:r w:rsidR="4D61A398" w:rsidRPr="7772C961">
              <w:rPr>
                <w:rFonts w:asciiTheme="minorHAnsi" w:eastAsiaTheme="minorEastAsia" w:hAnsiTheme="minorHAnsi" w:cstheme="minorBidi"/>
                <w:b/>
                <w:bCs/>
                <w:i/>
                <w:iCs/>
                <w:sz w:val="20"/>
                <w:szCs w:val="20"/>
                <w:lang w:eastAsia="en-GB"/>
              </w:rPr>
              <w:t xml:space="preserve"> morals, values, choices</w:t>
            </w:r>
          </w:p>
        </w:tc>
      </w:tr>
      <w:tr w:rsidR="001D1013" w14:paraId="02438407" w14:textId="77777777" w:rsidTr="7772C961">
        <w:tc>
          <w:tcPr>
            <w:tcW w:w="5000" w:type="pct"/>
          </w:tcPr>
          <w:p w14:paraId="4D779BF5" w14:textId="41D603FD" w:rsidR="001D1013" w:rsidRP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2:</w:t>
            </w:r>
            <w:r w:rsidR="008832A5" w:rsidRPr="7772C961">
              <w:rPr>
                <w:rFonts w:asciiTheme="minorHAnsi" w:eastAsiaTheme="minorEastAsia" w:hAnsiTheme="minorHAnsi" w:cstheme="minorBidi"/>
                <w:b/>
                <w:bCs/>
                <w:color w:val="000000"/>
                <w:sz w:val="20"/>
                <w:szCs w:val="20"/>
                <w:shd w:val="clear" w:color="auto" w:fill="FFFFFF"/>
              </w:rPr>
              <w:t xml:space="preserve"> </w:t>
            </w:r>
            <w:r w:rsidR="09EB4723" w:rsidRPr="7772C961">
              <w:rPr>
                <w:rFonts w:asciiTheme="minorHAnsi" w:eastAsiaTheme="minorEastAsia" w:hAnsiTheme="minorHAnsi" w:cstheme="minorBidi"/>
                <w:b/>
                <w:bCs/>
                <w:sz w:val="20"/>
                <w:szCs w:val="20"/>
              </w:rPr>
              <w:t>What Matters Most to Hindus?</w:t>
            </w:r>
          </w:p>
          <w:p w14:paraId="68B19567" w14:textId="5D4E7836" w:rsidR="001D1013" w:rsidRPr="00DD0A45" w:rsidRDefault="7015052A"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learn about </w:t>
            </w:r>
            <w:r w:rsidR="0261E506" w:rsidRPr="7772C961">
              <w:rPr>
                <w:rFonts w:asciiTheme="minorHAnsi" w:eastAsiaTheme="minorEastAsia" w:hAnsiTheme="minorHAnsi" w:cstheme="minorBidi"/>
                <w:sz w:val="20"/>
                <w:szCs w:val="20"/>
              </w:rPr>
              <w:t xml:space="preserve">the importance of making good choices by exploring the concept of Karma in the Hindu faith. </w:t>
            </w:r>
            <w:r w:rsidR="07037AA2" w:rsidRPr="7772C961">
              <w:rPr>
                <w:rFonts w:asciiTheme="minorHAnsi" w:eastAsiaTheme="minorEastAsia" w:hAnsiTheme="minorHAnsi" w:cstheme="minorBidi"/>
                <w:sz w:val="20"/>
                <w:szCs w:val="20"/>
              </w:rPr>
              <w:t>They will learn the</w:t>
            </w:r>
            <w:r w:rsidR="0261E506" w:rsidRPr="7772C961">
              <w:rPr>
                <w:rFonts w:asciiTheme="minorHAnsi" w:eastAsiaTheme="minorEastAsia" w:hAnsiTheme="minorHAnsi" w:cstheme="minorBidi"/>
                <w:sz w:val="20"/>
                <w:szCs w:val="20"/>
              </w:rPr>
              <w:t xml:space="preserve"> difference between positive and negative Karma.</w:t>
            </w:r>
          </w:p>
          <w:p w14:paraId="6D96034B" w14:textId="0874B2C1" w:rsidR="16AB2EE9" w:rsidRDefault="16AB2EE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2D3729A8" w14:textId="2CC937DF" w:rsidR="101E481A" w:rsidRDefault="101E481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w:t>
            </w:r>
          </w:p>
          <w:p w14:paraId="15407566" w14:textId="6E5AF3F3" w:rsidR="101E481A" w:rsidRDefault="101E481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17A937B5" w14:textId="7210463F" w:rsidR="16AB2EE9" w:rsidRDefault="16AB2EE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3279C306" w:rsidRPr="7772C961">
              <w:rPr>
                <w:rFonts w:asciiTheme="minorHAnsi" w:eastAsiaTheme="minorEastAsia" w:hAnsiTheme="minorHAnsi" w:cstheme="minorBidi"/>
                <w:b/>
                <w:bCs/>
                <w:sz w:val="20"/>
                <w:szCs w:val="20"/>
              </w:rPr>
              <w:t>/Teacher subject knowledge</w:t>
            </w:r>
          </w:p>
          <w:p w14:paraId="17968FC6" w14:textId="55FE545C" w:rsidR="3CC67FD6" w:rsidRDefault="3CC67FD6" w:rsidP="00EF60F8">
            <w:pPr>
              <w:pStyle w:val="ListParagraph"/>
              <w:numPr>
                <w:ilvl w:val="0"/>
                <w:numId w:val="7"/>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lastRenderedPageBreak/>
              <w:t>Explore and recap karma in Hinduism</w:t>
            </w:r>
          </w:p>
          <w:p w14:paraId="3D833985" w14:textId="572F8824" w:rsidR="2B4F9F6D" w:rsidRDefault="2B4F9F6D" w:rsidP="00EF60F8">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An image often used to show karma (and this) is one of a man sitting in a circle of large rectangular slabs. He pushes the slab to his left, not realising the slabs will all knock each other down in a domino fashion until the one on his right lands on top of him. Are pupils able to come up with a quick sketch of their own to show the idea of ‘what goes around comes around’? Explain that karma is similar to this phrase, it is the law of cause and effect. Someone’s positive actions and intentions lead to good karma and leave a positive imprint on a person, but negative actions and intentions lead to bad karma and leave the opposite. Good and bad karma can affect someone in their current life and also affect their lives to come. </w:t>
            </w:r>
          </w:p>
          <w:p w14:paraId="59E36CA5" w14:textId="0ED39988" w:rsidR="010113E3" w:rsidRDefault="010113E3" w:rsidP="00EF60F8">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Provide children with a list of different actions e.g. helping someone up if they have fallen over, stealing a chocolate bar from a local shop, </w:t>
            </w:r>
            <w:r w:rsidR="31A15C52" w:rsidRPr="7772C961">
              <w:rPr>
                <w:rFonts w:asciiTheme="minorHAnsi" w:eastAsiaTheme="minorEastAsia" w:hAnsiTheme="minorHAnsi" w:cstheme="minorBidi"/>
                <w:sz w:val="20"/>
                <w:szCs w:val="20"/>
              </w:rPr>
              <w:t>etc. Label</w:t>
            </w:r>
            <w:r w:rsidR="2B4F9F6D" w:rsidRPr="7772C961">
              <w:rPr>
                <w:rFonts w:asciiTheme="minorHAnsi" w:eastAsiaTheme="minorEastAsia" w:hAnsiTheme="minorHAnsi" w:cstheme="minorBidi"/>
                <w:sz w:val="20"/>
                <w:szCs w:val="20"/>
              </w:rPr>
              <w:t xml:space="preserve"> them as good or bad actions and grade them out of 10: how good or how bad are they? 10 is high/good, 1 is low/bad. Think about the idea that good actions and intentions lead to good results, and bad actions to bad results. What do they think could happen to the character as a result of their actions? [This is a simplified and speeded-up version of karma.] </w:t>
            </w:r>
          </w:p>
          <w:p w14:paraId="404E2419" w14:textId="732BD3BC" w:rsidR="2B4F9F6D" w:rsidRDefault="2B4F9F6D" w:rsidP="00EF60F8">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Give pupils an opportunity to reflect on good and bad deeds they have carried out. Remind pupils that whether or not we believe in the law of karma, actions tend to have consequences. You might ask pupils to pick the action they are most and least proud of from their reflections, and write the consequences of each on themselves and on others.</w:t>
            </w:r>
          </w:p>
          <w:p w14:paraId="15BCACF2" w14:textId="5FAB58E3" w:rsidR="00FF7A10" w:rsidRPr="005A2088" w:rsidRDefault="230F7229" w:rsidP="7772C961">
            <w:pPr>
              <w:autoSpaceDE w:val="0"/>
              <w:autoSpaceDN w:val="0"/>
              <w:adjustRightInd w:val="0"/>
              <w:rPr>
                <w:rFonts w:asciiTheme="minorHAnsi" w:eastAsiaTheme="minorEastAsia" w:hAnsiTheme="minorHAnsi" w:cstheme="minorBidi"/>
                <w:sz w:val="20"/>
                <w:szCs w:val="20"/>
              </w:rPr>
            </w:pPr>
            <w:r w:rsidRPr="7772C961">
              <w:rPr>
                <w:rFonts w:asciiTheme="minorHAnsi" w:eastAsiaTheme="minorEastAsia" w:hAnsiTheme="minorHAnsi" w:cstheme="minorBidi"/>
                <w:b/>
                <w:bCs/>
                <w:i/>
                <w:iCs/>
                <w:sz w:val="20"/>
                <w:szCs w:val="20"/>
                <w:lang w:eastAsia="en-GB"/>
              </w:rPr>
              <w:t xml:space="preserve">Vocabulary = </w:t>
            </w:r>
            <w:r w:rsidR="4F93ACFB" w:rsidRPr="7772C961">
              <w:rPr>
                <w:rFonts w:asciiTheme="minorHAnsi" w:eastAsiaTheme="minorEastAsia" w:hAnsiTheme="minorHAnsi" w:cstheme="minorBidi"/>
                <w:sz w:val="20"/>
                <w:szCs w:val="20"/>
              </w:rPr>
              <w:t>Hinduism, Dharma, Karma, Samsara, Moksha, moral, virtue, reincarnation</w:t>
            </w:r>
          </w:p>
        </w:tc>
      </w:tr>
      <w:tr w:rsidR="001D1013" w14:paraId="3B3E4092" w14:textId="77777777" w:rsidTr="7772C961">
        <w:tc>
          <w:tcPr>
            <w:tcW w:w="5000" w:type="pct"/>
          </w:tcPr>
          <w:p w14:paraId="171C5A3F" w14:textId="630AEC71" w:rsid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lastRenderedPageBreak/>
              <w:t>Session</w:t>
            </w:r>
            <w:r w:rsidR="001D1013" w:rsidRPr="7772C961">
              <w:rPr>
                <w:rFonts w:asciiTheme="minorHAnsi" w:eastAsiaTheme="minorEastAsia" w:hAnsiTheme="minorHAnsi" w:cstheme="minorBidi"/>
                <w:b/>
                <w:bCs/>
                <w:sz w:val="20"/>
                <w:szCs w:val="20"/>
              </w:rPr>
              <w:t xml:space="preserve"> 3:</w:t>
            </w:r>
            <w:r w:rsidR="008832A5" w:rsidRPr="7772C961">
              <w:rPr>
                <w:rFonts w:asciiTheme="minorHAnsi" w:eastAsiaTheme="minorEastAsia" w:hAnsiTheme="minorHAnsi" w:cstheme="minorBidi"/>
                <w:b/>
                <w:bCs/>
                <w:sz w:val="20"/>
                <w:szCs w:val="20"/>
              </w:rPr>
              <w:t xml:space="preserve"> </w:t>
            </w:r>
            <w:r w:rsidR="289E27F3" w:rsidRPr="7772C961">
              <w:rPr>
                <w:rFonts w:asciiTheme="minorHAnsi" w:eastAsiaTheme="minorEastAsia" w:hAnsiTheme="minorHAnsi" w:cstheme="minorBidi"/>
                <w:sz w:val="20"/>
                <w:szCs w:val="20"/>
              </w:rPr>
              <w:t>What Matters Most to Humanists?</w:t>
            </w:r>
          </w:p>
          <w:p w14:paraId="17F0D0E6" w14:textId="7B9A0E53" w:rsidR="43AF82DC" w:rsidRDefault="43AF82DC"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learn about what </w:t>
            </w:r>
            <w:r w:rsidR="037BD927" w:rsidRPr="7772C961">
              <w:rPr>
                <w:rFonts w:asciiTheme="minorHAnsi" w:eastAsiaTheme="minorEastAsia" w:hAnsiTheme="minorHAnsi" w:cstheme="minorBidi"/>
                <w:sz w:val="20"/>
                <w:szCs w:val="20"/>
              </w:rPr>
              <w:t>is important to a Humanist's way of life by looking at the Golden Rule and the beliefs</w:t>
            </w:r>
            <w:r w:rsidR="318423F4" w:rsidRPr="7772C961">
              <w:rPr>
                <w:rFonts w:asciiTheme="minorHAnsi" w:eastAsiaTheme="minorEastAsia" w:hAnsiTheme="minorHAnsi" w:cstheme="minorBidi"/>
                <w:sz w:val="20"/>
                <w:szCs w:val="20"/>
              </w:rPr>
              <w:t xml:space="preserve"> and values</w:t>
            </w:r>
            <w:r w:rsidR="037BD927" w:rsidRPr="7772C961">
              <w:rPr>
                <w:rFonts w:asciiTheme="minorHAnsi" w:eastAsiaTheme="minorEastAsia" w:hAnsiTheme="minorHAnsi" w:cstheme="minorBidi"/>
                <w:sz w:val="20"/>
                <w:szCs w:val="20"/>
              </w:rPr>
              <w:t xml:space="preserve"> of Humanists. </w:t>
            </w:r>
          </w:p>
          <w:p w14:paraId="587A2677" w14:textId="0874B2C1" w:rsidR="2C9A0A66" w:rsidRDefault="2C9A0A66"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414A89A6" w14:textId="1E31BE4F" w:rsidR="737358BA" w:rsidRDefault="737358B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1552F20C" w14:textId="78F6540E" w:rsidR="737358BA" w:rsidRDefault="737358B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4F3E1B73" w14:textId="10BDA1B4" w:rsidR="2C9A0A66" w:rsidRDefault="2C9A0A66"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D1ED84F" w:rsidRPr="7772C961">
              <w:rPr>
                <w:rFonts w:asciiTheme="minorHAnsi" w:eastAsiaTheme="minorEastAsia" w:hAnsiTheme="minorHAnsi" w:cstheme="minorBidi"/>
                <w:b/>
                <w:bCs/>
                <w:sz w:val="20"/>
                <w:szCs w:val="20"/>
              </w:rPr>
              <w:t xml:space="preserve"> / Teacher subject knowledge</w:t>
            </w:r>
          </w:p>
          <w:p w14:paraId="5487F59E" w14:textId="0D639C03" w:rsidR="32299E31" w:rsidRDefault="32299E31" w:rsidP="00EF60F8">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Look at </w:t>
            </w:r>
            <w:hyperlink r:id="rId10">
              <w:r w:rsidRPr="7772C961">
                <w:rPr>
                  <w:rStyle w:val="Hyperlink"/>
                  <w:rFonts w:asciiTheme="minorHAnsi" w:eastAsiaTheme="minorEastAsia" w:hAnsiTheme="minorHAnsi" w:cstheme="minorBidi"/>
                  <w:sz w:val="20"/>
                  <w:szCs w:val="20"/>
                </w:rPr>
                <w:t>https://understandinghumanism.org.uk/wp-content/uploads/2021/10/What-do-humanists-value-7.pdf</w:t>
              </w:r>
            </w:hyperlink>
            <w:r w:rsidRPr="7772C961">
              <w:rPr>
                <w:rFonts w:asciiTheme="minorHAnsi" w:eastAsiaTheme="minorEastAsia" w:hAnsiTheme="minorHAnsi" w:cstheme="minorBidi"/>
                <w:sz w:val="20"/>
                <w:szCs w:val="20"/>
              </w:rPr>
              <w:t xml:space="preserve"> which considers what Humanists value</w:t>
            </w:r>
            <w:r w:rsidR="26599592" w:rsidRPr="7772C961">
              <w:rPr>
                <w:rFonts w:asciiTheme="minorHAnsi" w:eastAsiaTheme="minorEastAsia" w:hAnsiTheme="minorHAnsi" w:cstheme="minorBidi"/>
                <w:sz w:val="20"/>
                <w:szCs w:val="20"/>
              </w:rPr>
              <w:t xml:space="preserve"> (8 people note their values)</w:t>
            </w:r>
            <w:r w:rsidRPr="7772C961">
              <w:rPr>
                <w:rFonts w:asciiTheme="minorHAnsi" w:eastAsiaTheme="minorEastAsia" w:hAnsiTheme="minorHAnsi" w:cstheme="minorBidi"/>
                <w:sz w:val="20"/>
                <w:szCs w:val="20"/>
              </w:rPr>
              <w:t>. Open this to discussion</w:t>
            </w:r>
            <w:r w:rsidR="65739120" w:rsidRPr="7772C961">
              <w:rPr>
                <w:rFonts w:asciiTheme="minorHAnsi" w:eastAsiaTheme="minorEastAsia" w:hAnsiTheme="minorHAnsi" w:cstheme="minorBidi"/>
                <w:sz w:val="20"/>
                <w:szCs w:val="20"/>
              </w:rPr>
              <w:t xml:space="preserve"> and summarise their findings.</w:t>
            </w:r>
          </w:p>
          <w:p w14:paraId="6DABA909" w14:textId="748FE553"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5B93309F" w14:textId="41264F2C" w:rsidR="4B27E736" w:rsidRDefault="4B27E736" w:rsidP="00EF60F8">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color w:val="212529"/>
                <w:sz w:val="20"/>
                <w:szCs w:val="20"/>
              </w:rPr>
              <w:t xml:space="preserve">Pick one or more of these stories </w:t>
            </w:r>
            <w:hyperlink r:id="rId11">
              <w:r w:rsidRPr="7772C961">
                <w:rPr>
                  <w:rStyle w:val="Hyperlink"/>
                  <w:rFonts w:asciiTheme="minorHAnsi" w:eastAsiaTheme="minorEastAsia" w:hAnsiTheme="minorHAnsi" w:cstheme="minorBidi"/>
                  <w:sz w:val="20"/>
                  <w:szCs w:val="20"/>
                </w:rPr>
                <w:t>https://understandinghumanism.org.uk/wp-content/uploads/2023/03/Think-for-Yourself-Act-for-Everyone_FINAL.pdf</w:t>
              </w:r>
            </w:hyperlink>
            <w:r w:rsidR="1FF2FF2E" w:rsidRPr="7772C961">
              <w:rPr>
                <w:rFonts w:asciiTheme="minorHAnsi" w:eastAsiaTheme="minorEastAsia" w:hAnsiTheme="minorHAnsi" w:cstheme="minorBidi"/>
                <w:color w:val="212529"/>
                <w:sz w:val="20"/>
                <w:szCs w:val="20"/>
              </w:rPr>
              <w:t xml:space="preserve"> </w:t>
            </w:r>
            <w:r w:rsidR="225681E9" w:rsidRPr="7772C961">
              <w:rPr>
                <w:rFonts w:asciiTheme="minorHAnsi" w:eastAsiaTheme="minorEastAsia" w:hAnsiTheme="minorHAnsi" w:cstheme="minorBidi"/>
                <w:color w:val="212529"/>
                <w:sz w:val="20"/>
                <w:szCs w:val="20"/>
              </w:rPr>
              <w:t xml:space="preserve">Read the stories of four amazing humanist women who changed the world. With additional information and questions to help you explore and discuss what inspires and motivates humanists. Featuring George Eliot (Mary Ann Evans), Florence Dixie, Rosalind Franklin, and Lorraine Hansberry. </w:t>
            </w:r>
          </w:p>
          <w:p w14:paraId="2A1B3B61" w14:textId="73921343"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68B2576A" w14:textId="03593CC3" w:rsidR="30403FF2" w:rsidRDefault="30403FF2" w:rsidP="00EF60F8">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Explore Humanist values </w:t>
            </w:r>
            <w:hyperlink r:id="rId12">
              <w:r w:rsidRPr="7772C961">
                <w:rPr>
                  <w:rStyle w:val="Hyperlink"/>
                  <w:rFonts w:asciiTheme="minorHAnsi" w:eastAsiaTheme="minorEastAsia" w:hAnsiTheme="minorHAnsi" w:cstheme="minorBidi"/>
                  <w:sz w:val="20"/>
                  <w:szCs w:val="20"/>
                </w:rPr>
                <w:t>https://humanists.uk/about/our-values/</w:t>
              </w:r>
            </w:hyperlink>
            <w:r w:rsidRPr="7772C961">
              <w:rPr>
                <w:rFonts w:asciiTheme="minorHAnsi" w:eastAsiaTheme="minorEastAsia" w:hAnsiTheme="minorHAnsi" w:cstheme="minorBidi"/>
                <w:sz w:val="20"/>
                <w:szCs w:val="20"/>
              </w:rPr>
              <w:t xml:space="preserve"> Put these values in </w:t>
            </w:r>
            <w:r w:rsidR="336C6E97" w:rsidRPr="7772C961">
              <w:rPr>
                <w:rFonts w:asciiTheme="minorHAnsi" w:eastAsiaTheme="minorEastAsia" w:hAnsiTheme="minorHAnsi" w:cstheme="minorBidi"/>
                <w:sz w:val="20"/>
                <w:szCs w:val="20"/>
              </w:rPr>
              <w:t>their own words.</w:t>
            </w:r>
            <w:r w:rsidR="3A77B424" w:rsidRPr="7772C961">
              <w:rPr>
                <w:rFonts w:asciiTheme="minorHAnsi" w:eastAsiaTheme="minorEastAsia" w:hAnsiTheme="minorHAnsi" w:cstheme="minorBidi"/>
                <w:sz w:val="20"/>
                <w:szCs w:val="20"/>
              </w:rPr>
              <w:t xml:space="preserve"> </w:t>
            </w:r>
            <w:r w:rsidR="336C6E97" w:rsidRPr="7772C961">
              <w:rPr>
                <w:rFonts w:asciiTheme="minorHAnsi" w:eastAsiaTheme="minorEastAsia" w:hAnsiTheme="minorHAnsi" w:cstheme="minorBidi"/>
                <w:sz w:val="20"/>
                <w:szCs w:val="20"/>
              </w:rPr>
              <w:t>Comment upon</w:t>
            </w:r>
            <w:r w:rsidR="0D6A1106" w:rsidRPr="7772C961">
              <w:rPr>
                <w:rFonts w:asciiTheme="minorHAnsi" w:eastAsiaTheme="minorEastAsia" w:hAnsiTheme="minorHAnsi" w:cstheme="minorBidi"/>
                <w:sz w:val="20"/>
                <w:szCs w:val="20"/>
              </w:rPr>
              <w:t xml:space="preserve"> the values and discuss collectively.</w:t>
            </w:r>
            <w:r w:rsidR="1892D19F" w:rsidRPr="7772C961">
              <w:rPr>
                <w:rFonts w:asciiTheme="minorHAnsi" w:eastAsiaTheme="minorEastAsia" w:hAnsiTheme="minorHAnsi" w:cstheme="minorBidi"/>
                <w:sz w:val="20"/>
                <w:szCs w:val="20"/>
              </w:rPr>
              <w:t xml:space="preserve"> </w:t>
            </w:r>
            <w:r w:rsidR="45A85FD3" w:rsidRPr="7772C961">
              <w:rPr>
                <w:rFonts w:asciiTheme="minorHAnsi" w:eastAsiaTheme="minorEastAsia" w:hAnsiTheme="minorHAnsi" w:cstheme="minorBidi"/>
                <w:sz w:val="20"/>
                <w:szCs w:val="20"/>
              </w:rPr>
              <w:t>Discuss how these are the same and different to religions that they have learnt about</w:t>
            </w:r>
            <w:r w:rsidR="7C33A31E" w:rsidRPr="7772C961">
              <w:rPr>
                <w:rFonts w:asciiTheme="minorHAnsi" w:eastAsiaTheme="minorEastAsia" w:hAnsiTheme="minorHAnsi" w:cstheme="minorBidi"/>
                <w:sz w:val="20"/>
                <w:szCs w:val="20"/>
              </w:rPr>
              <w:t>.</w:t>
            </w:r>
          </w:p>
          <w:p w14:paraId="3EB9F28B" w14:textId="289B5C72"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1F867363" w14:textId="2AA9F84D" w:rsidR="54A4335A" w:rsidRDefault="54A4335A" w:rsidP="00EF60F8">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Use </w:t>
            </w:r>
            <w:hyperlink r:id="rId13">
              <w:r w:rsidRPr="7772C961">
                <w:rPr>
                  <w:rStyle w:val="Hyperlink"/>
                  <w:rFonts w:asciiTheme="minorHAnsi" w:eastAsiaTheme="minorEastAsia" w:hAnsiTheme="minorHAnsi" w:cstheme="minorBidi"/>
                  <w:sz w:val="20"/>
                  <w:szCs w:val="20"/>
                </w:rPr>
                <w:t>https://understandinghumanism.org.uk/wp-content/uploads/2021/10/Here-we-are.pdf</w:t>
              </w:r>
            </w:hyperlink>
            <w:r w:rsidRPr="7772C961">
              <w:rPr>
                <w:rFonts w:asciiTheme="minorHAnsi" w:eastAsiaTheme="minorEastAsia" w:hAnsiTheme="minorHAnsi" w:cstheme="minorBidi"/>
                <w:sz w:val="20"/>
                <w:szCs w:val="20"/>
              </w:rPr>
              <w:t xml:space="preserve"> and watch or </w:t>
            </w:r>
            <w:proofErr w:type="gramStart"/>
            <w:r w:rsidRPr="7772C961">
              <w:rPr>
                <w:rFonts w:asciiTheme="minorHAnsi" w:eastAsiaTheme="minorEastAsia" w:hAnsiTheme="minorHAnsi" w:cstheme="minorBidi"/>
                <w:sz w:val="20"/>
                <w:szCs w:val="20"/>
              </w:rPr>
              <w:t xml:space="preserve">read  </w:t>
            </w:r>
            <w:proofErr w:type="gramEnd"/>
            <w:hyperlink r:id="rId14">
              <w:r w:rsidRPr="7772C961">
                <w:rPr>
                  <w:rStyle w:val="Hyperlink"/>
                  <w:rFonts w:asciiTheme="minorHAnsi" w:eastAsiaTheme="minorEastAsia" w:hAnsiTheme="minorHAnsi" w:cstheme="minorBidi"/>
                  <w:sz w:val="20"/>
                  <w:szCs w:val="20"/>
                </w:rPr>
                <w:t>https://www.youtube.com/watch?v=cPPQdDwTUvE</w:t>
              </w:r>
            </w:hyperlink>
            <w:r w:rsidRPr="7772C961">
              <w:rPr>
                <w:rFonts w:asciiTheme="minorHAnsi" w:eastAsiaTheme="minorEastAsia" w:hAnsiTheme="minorHAnsi" w:cstheme="minorBidi"/>
                <w:sz w:val="20"/>
                <w:szCs w:val="20"/>
              </w:rPr>
              <w:t xml:space="preserve"> ‘Here we are’ by Oliver Jeffers</w:t>
            </w:r>
            <w:r w:rsidR="606DCF31" w:rsidRPr="7772C961">
              <w:rPr>
                <w:rFonts w:asciiTheme="minorHAnsi" w:eastAsiaTheme="minorEastAsia" w:hAnsiTheme="minorHAnsi" w:cstheme="minorBidi"/>
                <w:sz w:val="20"/>
                <w:szCs w:val="20"/>
              </w:rPr>
              <w:t>. The pdf provides links to humanist beliefs and values as found in the book</w:t>
            </w:r>
          </w:p>
          <w:p w14:paraId="56475F61" w14:textId="3D02DED2"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15A6CE1F" w14:textId="1DD3890E" w:rsidR="004400F9" w:rsidRPr="00412DC5"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46AD4123" w:rsidRPr="7772C961">
              <w:rPr>
                <w:rFonts w:asciiTheme="minorHAnsi" w:eastAsiaTheme="minorEastAsia" w:hAnsiTheme="minorHAnsi" w:cstheme="minorBidi"/>
                <w:b/>
                <w:bCs/>
                <w:i/>
                <w:iCs/>
                <w:sz w:val="20"/>
                <w:szCs w:val="20"/>
                <w:lang w:eastAsia="en-GB"/>
              </w:rPr>
              <w:t xml:space="preserve">Humanist, values, </w:t>
            </w:r>
          </w:p>
        </w:tc>
      </w:tr>
      <w:tr w:rsidR="001D1013" w14:paraId="05A15D8E" w14:textId="77777777" w:rsidTr="7772C961">
        <w:tc>
          <w:tcPr>
            <w:tcW w:w="5000" w:type="pct"/>
          </w:tcPr>
          <w:p w14:paraId="13883A33" w14:textId="0106B2C9" w:rsidR="45992E69" w:rsidRDefault="002E14AE"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4:</w:t>
            </w:r>
            <w:r w:rsidR="008E5F33" w:rsidRPr="7772C961">
              <w:rPr>
                <w:rFonts w:asciiTheme="minorHAnsi" w:eastAsiaTheme="minorEastAsia" w:hAnsiTheme="minorHAnsi" w:cstheme="minorBidi"/>
                <w:b/>
                <w:bCs/>
                <w:sz w:val="20"/>
                <w:szCs w:val="20"/>
              </w:rPr>
              <w:t xml:space="preserve">  </w:t>
            </w:r>
            <w:r w:rsidR="39F5B344" w:rsidRPr="7772C961">
              <w:rPr>
                <w:rFonts w:asciiTheme="minorHAnsi" w:eastAsiaTheme="minorEastAsia" w:hAnsiTheme="minorHAnsi" w:cstheme="minorBidi"/>
                <w:sz w:val="20"/>
                <w:szCs w:val="20"/>
              </w:rPr>
              <w:t>What Matters Most to Christians?</w:t>
            </w:r>
          </w:p>
          <w:p w14:paraId="290721F4" w14:textId="106C08A9" w:rsidR="45992E69" w:rsidRDefault="1941E80D"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C</w:t>
            </w:r>
            <w:r w:rsidR="2F8309C0" w:rsidRPr="7772C961">
              <w:rPr>
                <w:rFonts w:asciiTheme="minorHAnsi" w:eastAsiaTheme="minorEastAsia" w:hAnsiTheme="minorHAnsi" w:cstheme="minorBidi"/>
                <w:sz w:val="20"/>
                <w:szCs w:val="20"/>
              </w:rPr>
              <w:t>hildren</w:t>
            </w:r>
            <w:r w:rsidR="00DCB43C" w:rsidRPr="7772C961">
              <w:rPr>
                <w:rFonts w:asciiTheme="minorHAnsi" w:eastAsiaTheme="minorEastAsia" w:hAnsiTheme="minorHAnsi" w:cstheme="minorBidi"/>
                <w:sz w:val="20"/>
                <w:szCs w:val="20"/>
              </w:rPr>
              <w:t xml:space="preserve"> </w:t>
            </w:r>
            <w:r w:rsidRPr="7772C961">
              <w:rPr>
                <w:rFonts w:asciiTheme="minorHAnsi" w:eastAsiaTheme="minorEastAsia" w:hAnsiTheme="minorHAnsi" w:cstheme="minorBidi"/>
                <w:sz w:val="20"/>
                <w:szCs w:val="20"/>
              </w:rPr>
              <w:t xml:space="preserve">will recap and learn more about </w:t>
            </w:r>
            <w:r w:rsidR="00DCB43C" w:rsidRPr="7772C961">
              <w:rPr>
                <w:rFonts w:asciiTheme="minorHAnsi" w:eastAsiaTheme="minorEastAsia" w:hAnsiTheme="minorHAnsi" w:cstheme="minorBidi"/>
                <w:sz w:val="20"/>
                <w:szCs w:val="20"/>
              </w:rPr>
              <w:t xml:space="preserve">how belief in the teachings of Jesus </w:t>
            </w:r>
            <w:r w:rsidR="09BDAFC0" w:rsidRPr="7772C961">
              <w:rPr>
                <w:rFonts w:asciiTheme="minorHAnsi" w:eastAsiaTheme="minorEastAsia" w:hAnsiTheme="minorHAnsi" w:cstheme="minorBidi"/>
                <w:sz w:val="20"/>
                <w:szCs w:val="20"/>
              </w:rPr>
              <w:t xml:space="preserve">can </w:t>
            </w:r>
            <w:r w:rsidR="00DCB43C" w:rsidRPr="7772C961">
              <w:rPr>
                <w:rFonts w:asciiTheme="minorHAnsi" w:eastAsiaTheme="minorEastAsia" w:hAnsiTheme="minorHAnsi" w:cstheme="minorBidi"/>
                <w:sz w:val="20"/>
                <w:szCs w:val="20"/>
              </w:rPr>
              <w:t>shape a Christian’s life</w:t>
            </w:r>
            <w:r w:rsidR="42FE085B" w:rsidRPr="7772C961">
              <w:rPr>
                <w:rFonts w:asciiTheme="minorHAnsi" w:eastAsiaTheme="minorEastAsia" w:hAnsiTheme="minorHAnsi" w:cstheme="minorBidi"/>
                <w:sz w:val="20"/>
                <w:szCs w:val="20"/>
              </w:rPr>
              <w:t>. They</w:t>
            </w:r>
            <w:r w:rsidR="00DCB43C" w:rsidRPr="7772C961">
              <w:rPr>
                <w:rFonts w:asciiTheme="minorHAnsi" w:eastAsiaTheme="minorEastAsia" w:hAnsiTheme="minorHAnsi" w:cstheme="minorBidi"/>
                <w:sz w:val="20"/>
                <w:szCs w:val="20"/>
              </w:rPr>
              <w:t xml:space="preserve"> </w:t>
            </w:r>
            <w:r w:rsidR="42FE085B" w:rsidRPr="7772C961">
              <w:rPr>
                <w:rFonts w:asciiTheme="minorHAnsi" w:eastAsiaTheme="minorEastAsia" w:hAnsiTheme="minorHAnsi" w:cstheme="minorBidi"/>
                <w:sz w:val="20"/>
                <w:szCs w:val="20"/>
              </w:rPr>
              <w:t>will explore the</w:t>
            </w:r>
            <w:r w:rsidR="00DCB43C" w:rsidRPr="7772C961">
              <w:rPr>
                <w:rFonts w:asciiTheme="minorHAnsi" w:eastAsiaTheme="minorEastAsia" w:hAnsiTheme="minorHAnsi" w:cstheme="minorBidi"/>
                <w:sz w:val="20"/>
                <w:szCs w:val="20"/>
              </w:rPr>
              <w:t xml:space="preserve"> role </w:t>
            </w:r>
            <w:r w:rsidR="4C3F221B" w:rsidRPr="7772C961">
              <w:rPr>
                <w:rFonts w:asciiTheme="minorHAnsi" w:eastAsiaTheme="minorEastAsia" w:hAnsiTheme="minorHAnsi" w:cstheme="minorBidi"/>
                <w:sz w:val="20"/>
                <w:szCs w:val="20"/>
              </w:rPr>
              <w:t xml:space="preserve">of Christians </w:t>
            </w:r>
            <w:r w:rsidR="00DCB43C" w:rsidRPr="7772C961">
              <w:rPr>
                <w:rFonts w:asciiTheme="minorHAnsi" w:eastAsiaTheme="minorEastAsia" w:hAnsiTheme="minorHAnsi" w:cstheme="minorBidi"/>
                <w:sz w:val="20"/>
                <w:szCs w:val="20"/>
              </w:rPr>
              <w:t xml:space="preserve">in society by exploring Christian values and what they might look like in action. </w:t>
            </w:r>
          </w:p>
          <w:p w14:paraId="7F8DCA35" w14:textId="6D01B74F" w:rsidR="45992E69" w:rsidRDefault="45992E6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5415A2D5" w14:textId="0816F71D" w:rsidR="6327C00C" w:rsidRDefault="6327C00C"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6CAB41F6" w14:textId="75B182B8" w:rsidR="6327C00C" w:rsidRDefault="6327C00C"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A265255" w14:textId="32D74CA1" w:rsidR="45992E69" w:rsidRDefault="45992E6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965AACE" w:rsidRPr="7772C961">
              <w:rPr>
                <w:rFonts w:asciiTheme="minorHAnsi" w:eastAsiaTheme="minorEastAsia" w:hAnsiTheme="minorHAnsi" w:cstheme="minorBidi"/>
                <w:b/>
                <w:bCs/>
                <w:sz w:val="20"/>
                <w:szCs w:val="20"/>
              </w:rPr>
              <w:t>/ Teacher subject knowledge</w:t>
            </w:r>
          </w:p>
          <w:p w14:paraId="680FEE9C" w14:textId="233F941E" w:rsidR="00FF7A10" w:rsidRPr="009A3F5C" w:rsidRDefault="61E998D3" w:rsidP="7772C961">
            <w:pPr>
              <w:pStyle w:val="paragraph"/>
              <w:numPr>
                <w:ilvl w:val="0"/>
                <w:numId w:val="5"/>
              </w:numPr>
              <w:spacing w:after="0"/>
              <w:textAlignment w:val="baseline"/>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Recap the parable of the ‘Good Samaritan’ that children will have considered in LKS2 Year B.</w:t>
            </w:r>
            <w:r w:rsidR="38E30F19" w:rsidRPr="7772C961">
              <w:rPr>
                <w:rFonts w:asciiTheme="minorHAnsi" w:eastAsiaTheme="minorEastAsia" w:hAnsiTheme="minorHAnsi" w:cstheme="minorBidi"/>
                <w:sz w:val="20"/>
                <w:szCs w:val="20"/>
              </w:rPr>
              <w:t xml:space="preserve"> Remind them that this is a </w:t>
            </w:r>
            <w:r w:rsidR="7006F89F" w:rsidRPr="7772C961">
              <w:rPr>
                <w:rFonts w:asciiTheme="minorHAnsi" w:eastAsiaTheme="minorEastAsia" w:hAnsiTheme="minorHAnsi" w:cstheme="minorBidi"/>
                <w:sz w:val="20"/>
                <w:szCs w:val="20"/>
              </w:rPr>
              <w:t>story</w:t>
            </w:r>
            <w:r w:rsidRPr="7772C961">
              <w:rPr>
                <w:rFonts w:asciiTheme="minorHAnsi" w:eastAsiaTheme="minorEastAsia" w:hAnsiTheme="minorHAnsi" w:cstheme="minorBidi"/>
                <w:sz w:val="20"/>
                <w:szCs w:val="20"/>
              </w:rPr>
              <w:t xml:space="preserve"> </w:t>
            </w:r>
            <w:r w:rsidR="7006F89F" w:rsidRPr="7772C961">
              <w:rPr>
                <w:rFonts w:asciiTheme="minorHAnsi" w:eastAsiaTheme="minorEastAsia" w:hAnsiTheme="minorHAnsi" w:cstheme="minorBidi"/>
                <w:sz w:val="20"/>
                <w:szCs w:val="20"/>
              </w:rPr>
              <w:t xml:space="preserve">that Jesus told. Recap the word ‘parable’. </w:t>
            </w:r>
            <w:r w:rsidRPr="7772C961">
              <w:rPr>
                <w:rFonts w:asciiTheme="minorHAnsi" w:eastAsiaTheme="minorEastAsia" w:hAnsiTheme="minorHAnsi" w:cstheme="minorBidi"/>
                <w:sz w:val="20"/>
                <w:szCs w:val="20"/>
              </w:rPr>
              <w:t>What are the themes and morals from this story?</w:t>
            </w:r>
            <w:r w:rsidR="1936B598" w:rsidRPr="7772C961">
              <w:rPr>
                <w:rFonts w:asciiTheme="minorHAnsi" w:eastAsiaTheme="minorEastAsia" w:hAnsiTheme="minorHAnsi" w:cstheme="minorBidi"/>
                <w:sz w:val="20"/>
                <w:szCs w:val="20"/>
              </w:rPr>
              <w:t xml:space="preserve"> What Christian values does this story show?</w:t>
            </w:r>
            <w:r w:rsidR="57DB9AC9" w:rsidRPr="7772C961">
              <w:rPr>
                <w:rFonts w:asciiTheme="minorHAnsi" w:eastAsiaTheme="minorEastAsia" w:hAnsiTheme="minorHAnsi" w:cstheme="minorBidi"/>
                <w:sz w:val="20"/>
                <w:szCs w:val="20"/>
              </w:rPr>
              <w:t xml:space="preserve"> How might this story impact the life of a Christian?</w:t>
            </w:r>
          </w:p>
          <w:p w14:paraId="70EAF33A" w14:textId="372540BE" w:rsidR="5D533878" w:rsidRDefault="5D533878"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Recap the story of Jesus crucifixion from earlier this year. </w:t>
            </w:r>
          </w:p>
          <w:p w14:paraId="439F329D" w14:textId="7E3DEB9A" w:rsidR="5D533878" w:rsidRDefault="5D533878"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Find links between these stories by looking for Christian values that are present in the stories e.g. peace, h</w:t>
            </w:r>
            <w:r w:rsidR="7B4A9042" w:rsidRPr="7772C961">
              <w:rPr>
                <w:rFonts w:asciiTheme="minorHAnsi" w:eastAsiaTheme="minorEastAsia" w:hAnsiTheme="minorHAnsi" w:cstheme="minorBidi"/>
                <w:sz w:val="20"/>
                <w:szCs w:val="20"/>
              </w:rPr>
              <w:t>ope</w:t>
            </w:r>
            <w:r w:rsidRPr="7772C961">
              <w:rPr>
                <w:rFonts w:asciiTheme="minorHAnsi" w:eastAsiaTheme="minorEastAsia" w:hAnsiTheme="minorHAnsi" w:cstheme="minorBidi"/>
                <w:sz w:val="20"/>
                <w:szCs w:val="20"/>
              </w:rPr>
              <w:t>, forgiveness, friendship, generosity</w:t>
            </w:r>
            <w:r w:rsidR="67FA66D9" w:rsidRPr="7772C961">
              <w:rPr>
                <w:rFonts w:asciiTheme="minorHAnsi" w:eastAsiaTheme="minorEastAsia" w:hAnsiTheme="minorHAnsi" w:cstheme="minorBidi"/>
                <w:sz w:val="20"/>
                <w:szCs w:val="20"/>
              </w:rPr>
              <w:t xml:space="preserve">, </w:t>
            </w:r>
            <w:r w:rsidRPr="7772C961">
              <w:rPr>
                <w:rFonts w:asciiTheme="minorHAnsi" w:eastAsiaTheme="minorEastAsia" w:hAnsiTheme="minorHAnsi" w:cstheme="minorBidi"/>
                <w:sz w:val="20"/>
                <w:szCs w:val="20"/>
              </w:rPr>
              <w:t>courage</w:t>
            </w:r>
            <w:r w:rsidR="7653C172" w:rsidRPr="7772C961">
              <w:rPr>
                <w:rFonts w:asciiTheme="minorHAnsi" w:eastAsiaTheme="minorEastAsia" w:hAnsiTheme="minorHAnsi" w:cstheme="minorBidi"/>
                <w:sz w:val="20"/>
                <w:szCs w:val="20"/>
              </w:rPr>
              <w:t>, agape</w:t>
            </w:r>
          </w:p>
          <w:p w14:paraId="42790CB6" w14:textId="420F57B8" w:rsidR="7653C172" w:rsidRDefault="7653C172"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How do many Christians show these values in their own lives and why? Discuss the importance of these stories. </w:t>
            </w:r>
          </w:p>
          <w:p w14:paraId="2D30AC39" w14:textId="5FD57787" w:rsidR="7772C961" w:rsidRDefault="7772C961" w:rsidP="7772C961">
            <w:pPr>
              <w:pStyle w:val="paragraph"/>
              <w:spacing w:after="0"/>
              <w:rPr>
                <w:rFonts w:asciiTheme="minorHAnsi" w:eastAsiaTheme="minorEastAsia" w:hAnsiTheme="minorHAnsi" w:cstheme="minorBidi"/>
                <w:sz w:val="20"/>
                <w:szCs w:val="20"/>
              </w:rPr>
            </w:pPr>
          </w:p>
          <w:p w14:paraId="5845548C" w14:textId="4949ECFF" w:rsidR="00FF7A10" w:rsidRPr="009A3F5C"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0D68127D" w:rsidRPr="7772C961">
              <w:rPr>
                <w:rFonts w:asciiTheme="minorHAnsi" w:eastAsiaTheme="minorEastAsia" w:hAnsiTheme="minorHAnsi" w:cstheme="minorBidi"/>
                <w:b/>
                <w:bCs/>
                <w:i/>
                <w:iCs/>
                <w:sz w:val="20"/>
                <w:szCs w:val="20"/>
                <w:lang w:eastAsia="en-GB"/>
              </w:rPr>
              <w:t>parable</w:t>
            </w:r>
          </w:p>
          <w:p w14:paraId="57A23A3F" w14:textId="55D713E9" w:rsidR="00FF7A10" w:rsidRPr="009A3F5C" w:rsidRDefault="00FF7A10" w:rsidP="7772C961">
            <w:pPr>
              <w:textAlignment w:val="baseline"/>
              <w:rPr>
                <w:rFonts w:asciiTheme="minorHAnsi" w:eastAsiaTheme="minorEastAsia" w:hAnsiTheme="minorHAnsi" w:cstheme="minorBidi"/>
                <w:b/>
                <w:bCs/>
                <w:i/>
                <w:iCs/>
                <w:sz w:val="20"/>
                <w:szCs w:val="20"/>
                <w:lang w:eastAsia="en-GB"/>
              </w:rPr>
            </w:pPr>
          </w:p>
        </w:tc>
      </w:tr>
      <w:tr w:rsidR="001D1013" w14:paraId="4C5ACD77" w14:textId="77777777" w:rsidTr="7772C961">
        <w:tc>
          <w:tcPr>
            <w:tcW w:w="5000" w:type="pct"/>
          </w:tcPr>
          <w:p w14:paraId="66AD72D9" w14:textId="785A8B50" w:rsidR="21F1A345" w:rsidRDefault="00FF7A10"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lastRenderedPageBreak/>
              <w:t xml:space="preserve">Session 5: </w:t>
            </w:r>
            <w:r w:rsidR="138C4546" w:rsidRPr="7772C961">
              <w:rPr>
                <w:rFonts w:asciiTheme="minorHAnsi" w:eastAsiaTheme="minorEastAsia" w:hAnsiTheme="minorHAnsi" w:cstheme="minorBidi"/>
                <w:b/>
                <w:bCs/>
                <w:sz w:val="20"/>
                <w:szCs w:val="20"/>
              </w:rPr>
              <w:t>What Matters Most to Muslims?</w:t>
            </w:r>
          </w:p>
          <w:p w14:paraId="0F705644" w14:textId="2D2B2C02" w:rsidR="21F1A345" w:rsidRDefault="08E22B63"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recap and explore further their understanding of the 5 pillars, concentrating on the first pillar – The </w:t>
            </w:r>
            <w:proofErr w:type="spellStart"/>
            <w:r w:rsidRPr="7772C961">
              <w:rPr>
                <w:rFonts w:asciiTheme="minorHAnsi" w:eastAsiaTheme="minorEastAsia" w:hAnsiTheme="minorHAnsi" w:cstheme="minorBidi"/>
                <w:sz w:val="20"/>
                <w:szCs w:val="20"/>
              </w:rPr>
              <w:t>Shahadah</w:t>
            </w:r>
            <w:proofErr w:type="spellEnd"/>
            <w:r w:rsidRPr="7772C961">
              <w:rPr>
                <w:rFonts w:asciiTheme="minorHAnsi" w:eastAsiaTheme="minorEastAsia" w:hAnsiTheme="minorHAnsi" w:cstheme="minorBidi"/>
                <w:sz w:val="20"/>
                <w:szCs w:val="20"/>
              </w:rPr>
              <w:t xml:space="preserve">. They will be able to explain </w:t>
            </w:r>
            <w:r w:rsidR="495F2E9A" w:rsidRPr="7772C961">
              <w:rPr>
                <w:rFonts w:asciiTheme="minorHAnsi" w:eastAsiaTheme="minorEastAsia" w:hAnsiTheme="minorHAnsi" w:cstheme="minorBidi"/>
                <w:sz w:val="20"/>
                <w:szCs w:val="20"/>
              </w:rPr>
              <w:t>why the First Pillar is the most important to Muslims</w:t>
            </w:r>
          </w:p>
          <w:p w14:paraId="30D99550" w14:textId="0FD23C24" w:rsidR="21F1A345" w:rsidRDefault="21F1A34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48DE5C3F" w14:textId="25D86CCB" w:rsidR="6060A1FB" w:rsidRDefault="6060A1FB"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68DE2927" w14:textId="5541E8C5" w:rsidR="6060A1FB" w:rsidRDefault="6060A1FB"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79A6887" w14:textId="69564215" w:rsidR="21F1A345" w:rsidRDefault="21F1A34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12D0387" w:rsidRPr="7772C961">
              <w:rPr>
                <w:rFonts w:asciiTheme="minorHAnsi" w:eastAsiaTheme="minorEastAsia" w:hAnsiTheme="minorHAnsi" w:cstheme="minorBidi"/>
                <w:b/>
                <w:bCs/>
                <w:sz w:val="20"/>
                <w:szCs w:val="20"/>
              </w:rPr>
              <w:t xml:space="preserve"> /Teacher subject knowledge</w:t>
            </w:r>
          </w:p>
          <w:p w14:paraId="3A56B460" w14:textId="41855FC0" w:rsidR="26FFF0C7" w:rsidRDefault="26FFF0C7"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Recap and explore the 5 pillars of Islam. Ask the children to put the pillars in order and then compare with the actual order. Is there a reason why the pillars are ordered in this way? Are some pillars more important than others? Which is the most important and why?</w:t>
            </w:r>
          </w:p>
          <w:p w14:paraId="3025D4DD" w14:textId="0C7A0FFB" w:rsidR="26FFF0C7" w:rsidRDefault="26FFF0C7"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You could interview a Muslim from the school community and ask them about the 5 pillars.</w:t>
            </w:r>
          </w:p>
          <w:p w14:paraId="1F9D4E1D" w14:textId="2297549D" w:rsidR="146BAABA" w:rsidRDefault="146BAABA"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Explore</w:t>
            </w:r>
            <w:r w:rsidR="26FFF0C7" w:rsidRPr="7772C961">
              <w:rPr>
                <w:rFonts w:asciiTheme="minorHAnsi" w:eastAsiaTheme="minorEastAsia" w:hAnsiTheme="minorHAnsi" w:cstheme="minorBidi"/>
                <w:sz w:val="20"/>
                <w:szCs w:val="20"/>
                <w:lang w:eastAsia="en-GB"/>
              </w:rPr>
              <w:t xml:space="preserve"> the </w:t>
            </w:r>
            <w:proofErr w:type="spellStart"/>
            <w:r w:rsidR="26FFF0C7" w:rsidRPr="7772C961">
              <w:rPr>
                <w:rFonts w:asciiTheme="minorHAnsi" w:eastAsiaTheme="minorEastAsia" w:hAnsiTheme="minorHAnsi" w:cstheme="minorBidi"/>
                <w:sz w:val="20"/>
                <w:szCs w:val="20"/>
                <w:lang w:eastAsia="en-GB"/>
              </w:rPr>
              <w:t>Shahadah</w:t>
            </w:r>
            <w:proofErr w:type="spellEnd"/>
            <w:r w:rsidR="26FFF0C7" w:rsidRPr="7772C961">
              <w:rPr>
                <w:rFonts w:asciiTheme="minorHAnsi" w:eastAsiaTheme="minorEastAsia" w:hAnsiTheme="minorHAnsi" w:cstheme="minorBidi"/>
                <w:sz w:val="20"/>
                <w:szCs w:val="20"/>
                <w:lang w:eastAsia="en-GB"/>
              </w:rPr>
              <w:t xml:space="preserve"> in more detail as children will not have studied this in depth since KS1</w:t>
            </w:r>
            <w:r w:rsidR="14557351" w:rsidRPr="7772C961">
              <w:rPr>
                <w:rFonts w:asciiTheme="minorHAnsi" w:eastAsiaTheme="minorEastAsia" w:hAnsiTheme="minorHAnsi" w:cstheme="minorBidi"/>
                <w:sz w:val="20"/>
                <w:szCs w:val="20"/>
                <w:lang w:eastAsia="en-GB"/>
              </w:rPr>
              <w:t xml:space="preserve"> but it is the first and foremost of the pillars.</w:t>
            </w:r>
          </w:p>
          <w:p w14:paraId="77B42DD3" w14:textId="50E5E7AE" w:rsidR="0550D963" w:rsidRDefault="0550D963"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This video clip from BBC Belief File- Islam: The </w:t>
            </w:r>
            <w:proofErr w:type="spellStart"/>
            <w:r w:rsidRPr="7772C961">
              <w:rPr>
                <w:rFonts w:asciiTheme="minorHAnsi" w:eastAsiaTheme="minorEastAsia" w:hAnsiTheme="minorHAnsi" w:cstheme="minorBidi"/>
                <w:sz w:val="20"/>
                <w:szCs w:val="20"/>
                <w:lang w:eastAsia="en-GB"/>
              </w:rPr>
              <w:t>Shahadah</w:t>
            </w:r>
            <w:proofErr w:type="spellEnd"/>
            <w:r w:rsidRPr="7772C961">
              <w:rPr>
                <w:rFonts w:asciiTheme="minorHAnsi" w:eastAsiaTheme="minorEastAsia" w:hAnsiTheme="minorHAnsi" w:cstheme="minorBidi"/>
                <w:sz w:val="20"/>
                <w:szCs w:val="20"/>
                <w:lang w:eastAsia="en-GB"/>
              </w:rPr>
              <w:t xml:space="preserve"> may be helpful </w:t>
            </w:r>
            <w:hyperlink r:id="rId15">
              <w:r w:rsidRPr="7772C961">
                <w:rPr>
                  <w:rStyle w:val="Hyperlink"/>
                  <w:rFonts w:asciiTheme="minorHAnsi" w:eastAsiaTheme="minorEastAsia" w:hAnsiTheme="minorHAnsi" w:cstheme="minorBidi"/>
                  <w:sz w:val="20"/>
                  <w:szCs w:val="20"/>
                  <w:lang w:eastAsia="en-GB"/>
                </w:rPr>
                <w:t>https://www.bbc.co.uk/programmes/p0110kt3</w:t>
              </w:r>
            </w:hyperlink>
            <w:r w:rsidRPr="7772C961">
              <w:rPr>
                <w:rFonts w:asciiTheme="minorHAnsi" w:eastAsiaTheme="minorEastAsia" w:hAnsiTheme="minorHAnsi" w:cstheme="minorBidi"/>
                <w:sz w:val="20"/>
                <w:szCs w:val="20"/>
                <w:lang w:eastAsia="en-GB"/>
              </w:rPr>
              <w:t xml:space="preserve"> </w:t>
            </w:r>
          </w:p>
          <w:p w14:paraId="70C839B5" w14:textId="689D02A7" w:rsidR="00FF7A10" w:rsidRPr="00FF7A10"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proofErr w:type="spellStart"/>
            <w:r w:rsidR="41C6DD0B" w:rsidRPr="7772C961">
              <w:rPr>
                <w:rFonts w:asciiTheme="minorHAnsi" w:eastAsiaTheme="minorEastAsia" w:hAnsiTheme="minorHAnsi" w:cstheme="minorBidi"/>
                <w:b/>
                <w:bCs/>
                <w:i/>
                <w:iCs/>
                <w:sz w:val="20"/>
                <w:szCs w:val="20"/>
                <w:lang w:eastAsia="en-GB"/>
              </w:rPr>
              <w:t>Shahadah</w:t>
            </w:r>
            <w:proofErr w:type="spellEnd"/>
          </w:p>
        </w:tc>
      </w:tr>
      <w:tr w:rsidR="001D1013" w14:paraId="70B8E1FF" w14:textId="77777777" w:rsidTr="7772C961">
        <w:tc>
          <w:tcPr>
            <w:tcW w:w="5000" w:type="pct"/>
          </w:tcPr>
          <w:p w14:paraId="1680BCD6" w14:textId="3A847EB2" w:rsidR="00FF7A10" w:rsidRDefault="00FF7A10"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Session 6</w:t>
            </w:r>
            <w:r w:rsidRPr="7772C961">
              <w:rPr>
                <w:rFonts w:asciiTheme="minorHAnsi" w:eastAsiaTheme="minorEastAsia" w:hAnsiTheme="minorHAnsi" w:cstheme="minorBidi"/>
                <w:sz w:val="20"/>
                <w:szCs w:val="20"/>
              </w:rPr>
              <w:t>:</w:t>
            </w:r>
            <w:r w:rsidR="49F0A34D" w:rsidRPr="7772C961">
              <w:rPr>
                <w:rFonts w:asciiTheme="minorHAnsi" w:eastAsiaTheme="minorEastAsia" w:hAnsiTheme="minorHAnsi" w:cstheme="minorBidi"/>
                <w:sz w:val="20"/>
                <w:szCs w:val="20"/>
              </w:rPr>
              <w:t xml:space="preserve"> </w:t>
            </w:r>
            <w:r w:rsidR="49F0A34D" w:rsidRPr="7772C961">
              <w:rPr>
                <w:rFonts w:asciiTheme="minorHAnsi" w:eastAsiaTheme="minorEastAsia" w:hAnsiTheme="minorHAnsi" w:cstheme="minorBidi"/>
                <w:b/>
                <w:bCs/>
                <w:sz w:val="20"/>
                <w:szCs w:val="20"/>
              </w:rPr>
              <w:t>What Does Matter Most?</w:t>
            </w:r>
            <w:r w:rsidRPr="7772C961">
              <w:rPr>
                <w:rFonts w:asciiTheme="minorHAnsi" w:eastAsiaTheme="minorEastAsia" w:hAnsiTheme="minorHAnsi" w:cstheme="minorBidi"/>
                <w:b/>
                <w:bCs/>
                <w:sz w:val="20"/>
                <w:szCs w:val="20"/>
              </w:rPr>
              <w:t xml:space="preserve"> </w:t>
            </w:r>
          </w:p>
          <w:p w14:paraId="70240090" w14:textId="17231432" w:rsidR="009AE5B5" w:rsidRDefault="009AE5B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learn </w:t>
            </w:r>
            <w:r w:rsidR="7A348A02" w:rsidRPr="7772C961">
              <w:rPr>
                <w:rFonts w:asciiTheme="minorHAnsi" w:eastAsiaTheme="minorEastAsia" w:hAnsiTheme="minorHAnsi" w:cstheme="minorBidi"/>
                <w:sz w:val="20"/>
                <w:szCs w:val="20"/>
              </w:rPr>
              <w:t xml:space="preserve">that people from different faiths and worldviews have the same and different values by exploring the choices that people might make in situations and comparing that to their own. </w:t>
            </w:r>
            <w:r w:rsidR="21CCA53E" w:rsidRPr="7772C961">
              <w:rPr>
                <w:rFonts w:asciiTheme="minorHAnsi" w:eastAsiaTheme="minorEastAsia" w:hAnsiTheme="minorHAnsi" w:cstheme="minorBidi"/>
                <w:sz w:val="20"/>
                <w:szCs w:val="20"/>
              </w:rPr>
              <w:t>Children</w:t>
            </w:r>
            <w:r w:rsidR="7A348A02" w:rsidRPr="7772C961">
              <w:rPr>
                <w:rFonts w:asciiTheme="minorHAnsi" w:eastAsiaTheme="minorEastAsia" w:hAnsiTheme="minorHAnsi" w:cstheme="minorBidi"/>
                <w:sz w:val="20"/>
                <w:szCs w:val="20"/>
              </w:rPr>
              <w:t xml:space="preserve"> can say why some values might matter most to people from different faiths and worldviews.</w:t>
            </w:r>
          </w:p>
          <w:p w14:paraId="3D91D334" w14:textId="75EC0E87" w:rsidR="084C6E3A" w:rsidRDefault="084C6E3A"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29DA2BB9" w14:textId="0CB1B7FA" w:rsidR="084C6E3A" w:rsidRDefault="084C6E3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 but to realise that many of these values are similar across religions and world views e.g. to look after other people, not just yourself.</w:t>
            </w:r>
          </w:p>
          <w:p w14:paraId="5220179B" w14:textId="233DE026" w:rsidR="084C6E3A" w:rsidRDefault="084C6E3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6F5113CA" w14:textId="332C03FD" w:rsidR="7772C961" w:rsidRDefault="7772C961" w:rsidP="7772C961">
            <w:pPr>
              <w:rPr>
                <w:rFonts w:asciiTheme="minorHAnsi" w:eastAsiaTheme="minorEastAsia" w:hAnsiTheme="minorHAnsi" w:cstheme="minorBidi"/>
              </w:rPr>
            </w:pPr>
          </w:p>
          <w:p w14:paraId="605AA64E" w14:textId="427A13CA" w:rsidR="3858C3A1" w:rsidRDefault="3858C3A1"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p>
          <w:p w14:paraId="508CA89E" w14:textId="2E109817" w:rsidR="1AF71E8E" w:rsidRDefault="1AF71E8E"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Children in groups are presented with the same sorting cards as lesson 1 e.g. family, being popular, friends, being intelligent, worshiping, holidays. This time, they are given a religion or world view and asked to place the cards in order for the followers of that religion or world view. Come up with a rational for their reasoning.</w:t>
            </w:r>
          </w:p>
          <w:p w14:paraId="79D6F1F7" w14:textId="2C8C0EF2" w:rsidR="1AF71E8E" w:rsidRDefault="1AF71E8E"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Compare their religion or world view with the others around the room. Do other group</w:t>
            </w:r>
            <w:r w:rsidR="4FFB059C" w:rsidRPr="7772C961">
              <w:rPr>
                <w:rFonts w:asciiTheme="minorHAnsi" w:eastAsiaTheme="minorEastAsia" w:hAnsiTheme="minorHAnsi" w:cstheme="minorBidi"/>
                <w:sz w:val="20"/>
                <w:szCs w:val="20"/>
                <w:lang w:eastAsia="en-GB"/>
              </w:rPr>
              <w:t>s agree with the order?</w:t>
            </w:r>
          </w:p>
          <w:p w14:paraId="2B55022F" w14:textId="2896AF5C" w:rsidR="4FFB059C" w:rsidRDefault="4FFB059C"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Which set of cards are ordered in the way the children would order them? - have their own views changed at all since they started this unit </w:t>
            </w:r>
            <w:r w:rsidR="44363D18" w:rsidRPr="7772C961">
              <w:rPr>
                <w:rFonts w:asciiTheme="minorHAnsi" w:eastAsiaTheme="minorEastAsia" w:hAnsiTheme="minorHAnsi" w:cstheme="minorBidi"/>
                <w:sz w:val="20"/>
                <w:szCs w:val="20"/>
                <w:lang w:eastAsia="en-GB"/>
              </w:rPr>
              <w:t>of work? Reflect upon what they have learnt and the differences and similarities they have noticed between the religions and worldviews they have considered.</w:t>
            </w:r>
          </w:p>
          <w:p w14:paraId="518A2605" w14:textId="6EF13DBF" w:rsidR="009A3F5C" w:rsidRPr="00412DC5"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656663EA" w:rsidRPr="7772C961">
              <w:rPr>
                <w:rFonts w:asciiTheme="minorHAnsi" w:eastAsiaTheme="minorEastAsia" w:hAnsiTheme="minorHAnsi" w:cstheme="minorBidi"/>
                <w:b/>
                <w:bCs/>
                <w:i/>
                <w:iCs/>
                <w:sz w:val="20"/>
                <w:szCs w:val="20"/>
                <w:lang w:eastAsia="en-GB"/>
              </w:rPr>
              <w:t>world views, values, impact</w:t>
            </w:r>
          </w:p>
          <w:p w14:paraId="70AB250A" w14:textId="05A23F33" w:rsidR="009A3F5C" w:rsidRPr="00412DC5" w:rsidRDefault="009A3F5C" w:rsidP="7772C961">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4400F9" w14:paraId="5B2E7F04" w14:textId="77777777" w:rsidTr="7772C961">
        <w:tc>
          <w:tcPr>
            <w:tcW w:w="5000" w:type="pct"/>
            <w:shd w:val="clear" w:color="auto" w:fill="E5DFEC" w:themeFill="accent4" w:themeFillTint="33"/>
          </w:tcPr>
          <w:p w14:paraId="7F732251" w14:textId="4D143111" w:rsidR="00585F2E" w:rsidRDefault="00FE3400" w:rsidP="7772C961">
            <w:pPr>
              <w:contextualSpacing/>
              <w:rPr>
                <w:rFonts w:asciiTheme="minorHAnsi" w:eastAsiaTheme="minorEastAsia" w:hAnsiTheme="minorHAnsi" w:cstheme="minorBidi"/>
                <w:b/>
                <w:bCs/>
              </w:rPr>
            </w:pPr>
            <w:r w:rsidRPr="7772C961">
              <w:rPr>
                <w:rFonts w:asciiTheme="minorHAnsi" w:eastAsiaTheme="minorEastAsia" w:hAnsiTheme="minorHAnsi" w:cstheme="minorBidi"/>
                <w:b/>
                <w:bCs/>
              </w:rPr>
              <w:t>Future learning this content supports:</w:t>
            </w:r>
          </w:p>
          <w:p w14:paraId="7A32C0C8" w14:textId="34702AF4" w:rsidR="009A3F5C" w:rsidRPr="00B05C53" w:rsidRDefault="009A3F5C" w:rsidP="7772C961">
            <w:pPr>
              <w:contextualSpacing/>
              <w:rPr>
                <w:rFonts w:asciiTheme="minorHAnsi" w:eastAsiaTheme="minorEastAsia" w:hAnsiTheme="minorHAnsi" w:cstheme="minorBidi"/>
                <w:sz w:val="20"/>
                <w:szCs w:val="20"/>
              </w:rPr>
            </w:pPr>
          </w:p>
          <w:p w14:paraId="6084A157" w14:textId="05DBFE5D" w:rsidR="009A3F5C" w:rsidRPr="00B05C53" w:rsidRDefault="068452B3" w:rsidP="7772C961">
            <w:pPr>
              <w:contextualSpacing/>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In UKS2 year B, children will consider how beliefs and values impact the life choices of different people of different faiths and world views (in the unit on ‘Is life like a journey?’).</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53950F8D" w14:paraId="7AEA4038" w14:textId="77777777" w:rsidTr="53950F8D">
      <w:trPr>
        <w:trHeight w:val="300"/>
      </w:trPr>
      <w:tc>
        <w:tcPr>
          <w:tcW w:w="3485" w:type="dxa"/>
        </w:tcPr>
        <w:p w14:paraId="0889293D" w14:textId="7057B92B" w:rsidR="53950F8D" w:rsidRDefault="53950F8D" w:rsidP="53950F8D">
          <w:pPr>
            <w:pStyle w:val="Header"/>
            <w:ind w:left="-115"/>
          </w:pPr>
          <w:r>
            <w:t>V1 May 23</w:t>
          </w:r>
        </w:p>
      </w:tc>
      <w:tc>
        <w:tcPr>
          <w:tcW w:w="3485" w:type="dxa"/>
        </w:tcPr>
        <w:p w14:paraId="4EBAD0D7" w14:textId="7003295F" w:rsidR="53950F8D" w:rsidRDefault="53950F8D" w:rsidP="53950F8D">
          <w:pPr>
            <w:pStyle w:val="Header"/>
            <w:jc w:val="center"/>
          </w:pPr>
        </w:p>
      </w:tc>
      <w:tc>
        <w:tcPr>
          <w:tcW w:w="3485" w:type="dxa"/>
        </w:tcPr>
        <w:p w14:paraId="0C5123EA" w14:textId="3699A19F" w:rsidR="53950F8D" w:rsidRDefault="53950F8D" w:rsidP="53950F8D">
          <w:pPr>
            <w:pStyle w:val="Header"/>
            <w:ind w:right="-115"/>
            <w:jc w:val="right"/>
          </w:pPr>
        </w:p>
      </w:tc>
    </w:tr>
  </w:tbl>
  <w:p w14:paraId="14115F76" w14:textId="0266AD20" w:rsidR="53950F8D" w:rsidRDefault="53950F8D" w:rsidP="5395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U68GWD9d" int2:invalidationBookmarkName="" int2:hashCode="MnyYYE+FukCYBY" int2:id="zAJrLsV3">
      <int2:state int2:type="AugLoop_Text_Critique" int2:value="Rejected"/>
    </int2:bookmark>
    <int2:bookmark int2:bookmarkName="_Int_Pxr0SrDY" int2:invalidationBookmarkName="" int2:hashCode="bnema45n4FynWr" int2:id="yv61Uh2k">
      <int2:state int2:type="AugLoop_Text_Critique" int2:value="Rejected"/>
    </int2:bookmark>
    <int2:bookmark int2:bookmarkName="_Int_vewdHDJn" int2:invalidationBookmarkName="" int2:hashCode="b9h6E38OhvLR6/" int2:id="cT4u3xEx">
      <int2:state int2:type="AugLoop_Text_Critique" int2:value="Rejected"/>
    </int2:bookmark>
    <int2:bookmark int2:bookmarkName="_Int_saUl5Y4I" int2:invalidationBookmarkName="" int2:hashCode="0lXQ0GySJQ8tJA" int2:id="MoGweXXt"/>
    <int2:bookmark int2:bookmarkName="_Int_C7BjtS9U" int2:invalidationBookmarkName="" int2:hashCode="eyfWYfAKHZZD6N" int2:id="7Y18EJQ0">
      <int2:state int2:type="AugLoop_Text_Critique" int2:value="Rejected"/>
    </int2:bookmark>
    <int2:bookmark int2:bookmarkName="_Int_TQKdAfao" int2:invalidationBookmarkName="" int2:hashCode="e0dMsLOcF3PXGS" int2:id="PWO2OfUq"/>
    <int2:bookmark int2:bookmarkName="_Int_YShJ6juA" int2:invalidationBookmarkName="" int2:hashCode="yY0qnENz3qELBd" int2:id="XCc9flFJ">
      <int2:state int2:type="AugLoop_Text_Critique" int2:value="Rejected"/>
    </int2:bookmark>
    <int2:bookmark int2:bookmarkName="_Int_SuA7VUPx" int2:invalidationBookmarkName="" int2:hashCode="YXJqMiNNLHCuUp" int2:id="eyQtmHBg">
      <int2:state int2:type="AugLoop_Text_Critique" int2:value="Rejected"/>
    </int2:bookmark>
    <int2:bookmark int2:bookmarkName="_Int_pT2CmT1m" int2:invalidationBookmarkName="" int2:hashCode="eyfWYfAKHZZD6N" int2:id="GxhtRE6t">
      <int2:state int2:type="AugLoop_Text_Critique" int2:value="Rejected"/>
    </int2:bookmark>
    <int2:bookmark int2:bookmarkName="_Int_Uw2IP0NB" int2:invalidationBookmarkName="" int2:hashCode="yY0qnENz3qELBd" int2:id="tkhjMyFH">
      <int2:state int2:type="AugLoop_Text_Critique" int2:value="Rejected"/>
    </int2:bookmark>
    <int2:bookmark int2:bookmarkName="_Int_IdUV8NI8" int2:invalidationBookmarkName="" int2:hashCode="55a7U+UhfZjXix" int2:id="ypH2WI7s"/>
    <int2:bookmark int2:bookmarkName="_Int_60vlacUN" int2:invalidationBookmarkName="" int2:hashCode="+qdQaTYO+Y9W+C" int2:id="t3m2WwVu">
      <int2:state int2:type="AugLoop_Acronyms_AcronymsCritique" int2:value="Rejected"/>
    </int2:bookmark>
    <int2:bookmark int2:bookmarkName="_Int_ZE9q5wah" int2:invalidationBookmarkName="" int2:hashCode="BA8G/XdAkkeNRQ" int2:id="PpQyPGD9"/>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6F6C"/>
    <w:multiLevelType w:val="hybridMultilevel"/>
    <w:tmpl w:val="A8F691F2"/>
    <w:lvl w:ilvl="0" w:tplc="57C6B094">
      <w:start w:val="1"/>
      <w:numFmt w:val="bullet"/>
      <w:lvlText w:val=""/>
      <w:lvlJc w:val="left"/>
      <w:pPr>
        <w:ind w:left="720" w:hanging="360"/>
      </w:pPr>
      <w:rPr>
        <w:rFonts w:ascii="Symbol" w:hAnsi="Symbol" w:hint="default"/>
      </w:rPr>
    </w:lvl>
    <w:lvl w:ilvl="1" w:tplc="C832CFA0">
      <w:start w:val="1"/>
      <w:numFmt w:val="bullet"/>
      <w:lvlText w:val="o"/>
      <w:lvlJc w:val="left"/>
      <w:pPr>
        <w:ind w:left="1440" w:hanging="360"/>
      </w:pPr>
      <w:rPr>
        <w:rFonts w:ascii="Courier New" w:hAnsi="Courier New" w:hint="default"/>
      </w:rPr>
    </w:lvl>
    <w:lvl w:ilvl="2" w:tplc="E572CA1E">
      <w:start w:val="1"/>
      <w:numFmt w:val="bullet"/>
      <w:lvlText w:val=""/>
      <w:lvlJc w:val="left"/>
      <w:pPr>
        <w:ind w:left="2160" w:hanging="360"/>
      </w:pPr>
      <w:rPr>
        <w:rFonts w:ascii="Wingdings" w:hAnsi="Wingdings" w:hint="default"/>
      </w:rPr>
    </w:lvl>
    <w:lvl w:ilvl="3" w:tplc="88522B3A">
      <w:start w:val="1"/>
      <w:numFmt w:val="bullet"/>
      <w:lvlText w:val=""/>
      <w:lvlJc w:val="left"/>
      <w:pPr>
        <w:ind w:left="2880" w:hanging="360"/>
      </w:pPr>
      <w:rPr>
        <w:rFonts w:ascii="Symbol" w:hAnsi="Symbol" w:hint="default"/>
      </w:rPr>
    </w:lvl>
    <w:lvl w:ilvl="4" w:tplc="AF4A2992">
      <w:start w:val="1"/>
      <w:numFmt w:val="bullet"/>
      <w:lvlText w:val="o"/>
      <w:lvlJc w:val="left"/>
      <w:pPr>
        <w:ind w:left="3600" w:hanging="360"/>
      </w:pPr>
      <w:rPr>
        <w:rFonts w:ascii="Courier New" w:hAnsi="Courier New" w:hint="default"/>
      </w:rPr>
    </w:lvl>
    <w:lvl w:ilvl="5" w:tplc="391074C6">
      <w:start w:val="1"/>
      <w:numFmt w:val="bullet"/>
      <w:lvlText w:val=""/>
      <w:lvlJc w:val="left"/>
      <w:pPr>
        <w:ind w:left="4320" w:hanging="360"/>
      </w:pPr>
      <w:rPr>
        <w:rFonts w:ascii="Wingdings" w:hAnsi="Wingdings" w:hint="default"/>
      </w:rPr>
    </w:lvl>
    <w:lvl w:ilvl="6" w:tplc="52561942">
      <w:start w:val="1"/>
      <w:numFmt w:val="bullet"/>
      <w:lvlText w:val=""/>
      <w:lvlJc w:val="left"/>
      <w:pPr>
        <w:ind w:left="5040" w:hanging="360"/>
      </w:pPr>
      <w:rPr>
        <w:rFonts w:ascii="Symbol" w:hAnsi="Symbol" w:hint="default"/>
      </w:rPr>
    </w:lvl>
    <w:lvl w:ilvl="7" w:tplc="70920DC8">
      <w:start w:val="1"/>
      <w:numFmt w:val="bullet"/>
      <w:lvlText w:val="o"/>
      <w:lvlJc w:val="left"/>
      <w:pPr>
        <w:ind w:left="5760" w:hanging="360"/>
      </w:pPr>
      <w:rPr>
        <w:rFonts w:ascii="Courier New" w:hAnsi="Courier New" w:hint="default"/>
      </w:rPr>
    </w:lvl>
    <w:lvl w:ilvl="8" w:tplc="34DA1626">
      <w:start w:val="1"/>
      <w:numFmt w:val="bullet"/>
      <w:lvlText w:val=""/>
      <w:lvlJc w:val="left"/>
      <w:pPr>
        <w:ind w:left="6480" w:hanging="360"/>
      </w:pPr>
      <w:rPr>
        <w:rFonts w:ascii="Wingdings" w:hAnsi="Wingdings" w:hint="default"/>
      </w:rPr>
    </w:lvl>
  </w:abstractNum>
  <w:abstractNum w:abstractNumId="1" w15:restartNumberingAfterBreak="0">
    <w:nsid w:val="0E0EFAF8"/>
    <w:multiLevelType w:val="hybridMultilevel"/>
    <w:tmpl w:val="AFD2887C"/>
    <w:lvl w:ilvl="0" w:tplc="9172668A">
      <w:start w:val="1"/>
      <w:numFmt w:val="bullet"/>
      <w:lvlText w:val=""/>
      <w:lvlJc w:val="left"/>
      <w:pPr>
        <w:ind w:left="720" w:hanging="360"/>
      </w:pPr>
      <w:rPr>
        <w:rFonts w:ascii="Symbol" w:hAnsi="Symbol" w:hint="default"/>
      </w:rPr>
    </w:lvl>
    <w:lvl w:ilvl="1" w:tplc="188ADA4C">
      <w:start w:val="1"/>
      <w:numFmt w:val="bullet"/>
      <w:lvlText w:val="o"/>
      <w:lvlJc w:val="left"/>
      <w:pPr>
        <w:ind w:left="1440" w:hanging="360"/>
      </w:pPr>
      <w:rPr>
        <w:rFonts w:ascii="Courier New" w:hAnsi="Courier New" w:hint="default"/>
      </w:rPr>
    </w:lvl>
    <w:lvl w:ilvl="2" w:tplc="4198CC80">
      <w:start w:val="1"/>
      <w:numFmt w:val="bullet"/>
      <w:lvlText w:val=""/>
      <w:lvlJc w:val="left"/>
      <w:pPr>
        <w:ind w:left="2160" w:hanging="360"/>
      </w:pPr>
      <w:rPr>
        <w:rFonts w:ascii="Wingdings" w:hAnsi="Wingdings" w:hint="default"/>
      </w:rPr>
    </w:lvl>
    <w:lvl w:ilvl="3" w:tplc="F8C07ACE">
      <w:start w:val="1"/>
      <w:numFmt w:val="bullet"/>
      <w:lvlText w:val=""/>
      <w:lvlJc w:val="left"/>
      <w:pPr>
        <w:ind w:left="2880" w:hanging="360"/>
      </w:pPr>
      <w:rPr>
        <w:rFonts w:ascii="Symbol" w:hAnsi="Symbol" w:hint="default"/>
      </w:rPr>
    </w:lvl>
    <w:lvl w:ilvl="4" w:tplc="CDB8AC2C">
      <w:start w:val="1"/>
      <w:numFmt w:val="bullet"/>
      <w:lvlText w:val="o"/>
      <w:lvlJc w:val="left"/>
      <w:pPr>
        <w:ind w:left="3600" w:hanging="360"/>
      </w:pPr>
      <w:rPr>
        <w:rFonts w:ascii="Courier New" w:hAnsi="Courier New" w:hint="default"/>
      </w:rPr>
    </w:lvl>
    <w:lvl w:ilvl="5" w:tplc="85D4AEBC">
      <w:start w:val="1"/>
      <w:numFmt w:val="bullet"/>
      <w:lvlText w:val=""/>
      <w:lvlJc w:val="left"/>
      <w:pPr>
        <w:ind w:left="4320" w:hanging="360"/>
      </w:pPr>
      <w:rPr>
        <w:rFonts w:ascii="Wingdings" w:hAnsi="Wingdings" w:hint="default"/>
      </w:rPr>
    </w:lvl>
    <w:lvl w:ilvl="6" w:tplc="F514A2D8">
      <w:start w:val="1"/>
      <w:numFmt w:val="bullet"/>
      <w:lvlText w:val=""/>
      <w:lvlJc w:val="left"/>
      <w:pPr>
        <w:ind w:left="5040" w:hanging="360"/>
      </w:pPr>
      <w:rPr>
        <w:rFonts w:ascii="Symbol" w:hAnsi="Symbol" w:hint="default"/>
      </w:rPr>
    </w:lvl>
    <w:lvl w:ilvl="7" w:tplc="B6B02104">
      <w:start w:val="1"/>
      <w:numFmt w:val="bullet"/>
      <w:lvlText w:val="o"/>
      <w:lvlJc w:val="left"/>
      <w:pPr>
        <w:ind w:left="5760" w:hanging="360"/>
      </w:pPr>
      <w:rPr>
        <w:rFonts w:ascii="Courier New" w:hAnsi="Courier New" w:hint="default"/>
      </w:rPr>
    </w:lvl>
    <w:lvl w:ilvl="8" w:tplc="F2CC22E4">
      <w:start w:val="1"/>
      <w:numFmt w:val="bullet"/>
      <w:lvlText w:val=""/>
      <w:lvlJc w:val="left"/>
      <w:pPr>
        <w:ind w:left="6480" w:hanging="360"/>
      </w:pPr>
      <w:rPr>
        <w:rFonts w:ascii="Wingdings" w:hAnsi="Wingdings" w:hint="default"/>
      </w:rPr>
    </w:lvl>
  </w:abstractNum>
  <w:abstractNum w:abstractNumId="2" w15:restartNumberingAfterBreak="0">
    <w:nsid w:val="323A8D9A"/>
    <w:multiLevelType w:val="hybridMultilevel"/>
    <w:tmpl w:val="A8C87758"/>
    <w:lvl w:ilvl="0" w:tplc="D8524020">
      <w:start w:val="1"/>
      <w:numFmt w:val="decimal"/>
      <w:lvlText w:val="%1)"/>
      <w:lvlJc w:val="left"/>
      <w:pPr>
        <w:ind w:left="720" w:hanging="360"/>
      </w:pPr>
    </w:lvl>
    <w:lvl w:ilvl="1" w:tplc="A18AB046">
      <w:start w:val="1"/>
      <w:numFmt w:val="lowerLetter"/>
      <w:lvlText w:val="%2."/>
      <w:lvlJc w:val="left"/>
      <w:pPr>
        <w:ind w:left="1440" w:hanging="360"/>
      </w:pPr>
    </w:lvl>
    <w:lvl w:ilvl="2" w:tplc="01C2B6BA">
      <w:start w:val="1"/>
      <w:numFmt w:val="lowerRoman"/>
      <w:lvlText w:val="%3."/>
      <w:lvlJc w:val="right"/>
      <w:pPr>
        <w:ind w:left="2160" w:hanging="180"/>
      </w:pPr>
    </w:lvl>
    <w:lvl w:ilvl="3" w:tplc="6D04BFDC">
      <w:start w:val="1"/>
      <w:numFmt w:val="decimal"/>
      <w:lvlText w:val="%4."/>
      <w:lvlJc w:val="left"/>
      <w:pPr>
        <w:ind w:left="2880" w:hanging="360"/>
      </w:pPr>
    </w:lvl>
    <w:lvl w:ilvl="4" w:tplc="FB80F12E">
      <w:start w:val="1"/>
      <w:numFmt w:val="lowerLetter"/>
      <w:lvlText w:val="%5."/>
      <w:lvlJc w:val="left"/>
      <w:pPr>
        <w:ind w:left="3600" w:hanging="360"/>
      </w:pPr>
    </w:lvl>
    <w:lvl w:ilvl="5" w:tplc="1E2605D8">
      <w:start w:val="1"/>
      <w:numFmt w:val="lowerRoman"/>
      <w:lvlText w:val="%6."/>
      <w:lvlJc w:val="right"/>
      <w:pPr>
        <w:ind w:left="4320" w:hanging="180"/>
      </w:pPr>
    </w:lvl>
    <w:lvl w:ilvl="6" w:tplc="AEBAC5B2">
      <w:start w:val="1"/>
      <w:numFmt w:val="decimal"/>
      <w:lvlText w:val="%7."/>
      <w:lvlJc w:val="left"/>
      <w:pPr>
        <w:ind w:left="5040" w:hanging="360"/>
      </w:pPr>
    </w:lvl>
    <w:lvl w:ilvl="7" w:tplc="C2386A22">
      <w:start w:val="1"/>
      <w:numFmt w:val="lowerLetter"/>
      <w:lvlText w:val="%8."/>
      <w:lvlJc w:val="left"/>
      <w:pPr>
        <w:ind w:left="5760" w:hanging="360"/>
      </w:pPr>
    </w:lvl>
    <w:lvl w:ilvl="8" w:tplc="1C6CBC76">
      <w:start w:val="1"/>
      <w:numFmt w:val="lowerRoman"/>
      <w:lvlText w:val="%9."/>
      <w:lvlJc w:val="right"/>
      <w:pPr>
        <w:ind w:left="6480" w:hanging="180"/>
      </w:pPr>
    </w:lvl>
  </w:abstractNum>
  <w:abstractNum w:abstractNumId="3" w15:restartNumberingAfterBreak="0">
    <w:nsid w:val="398575D9"/>
    <w:multiLevelType w:val="hybridMultilevel"/>
    <w:tmpl w:val="98045D94"/>
    <w:lvl w:ilvl="0" w:tplc="55F064F0">
      <w:start w:val="1"/>
      <w:numFmt w:val="bullet"/>
      <w:lvlText w:val=""/>
      <w:lvlJc w:val="left"/>
      <w:pPr>
        <w:ind w:left="720" w:hanging="360"/>
      </w:pPr>
      <w:rPr>
        <w:rFonts w:ascii="Symbol" w:hAnsi="Symbol" w:hint="default"/>
      </w:rPr>
    </w:lvl>
    <w:lvl w:ilvl="1" w:tplc="AFCA8F30">
      <w:start w:val="1"/>
      <w:numFmt w:val="bullet"/>
      <w:lvlText w:val="o"/>
      <w:lvlJc w:val="left"/>
      <w:pPr>
        <w:ind w:left="1440" w:hanging="360"/>
      </w:pPr>
      <w:rPr>
        <w:rFonts w:ascii="Courier New" w:hAnsi="Courier New" w:hint="default"/>
      </w:rPr>
    </w:lvl>
    <w:lvl w:ilvl="2" w:tplc="9B3E1B3A">
      <w:start w:val="1"/>
      <w:numFmt w:val="bullet"/>
      <w:lvlText w:val=""/>
      <w:lvlJc w:val="left"/>
      <w:pPr>
        <w:ind w:left="2160" w:hanging="360"/>
      </w:pPr>
      <w:rPr>
        <w:rFonts w:ascii="Wingdings" w:hAnsi="Wingdings" w:hint="default"/>
      </w:rPr>
    </w:lvl>
    <w:lvl w:ilvl="3" w:tplc="C6F66D22">
      <w:start w:val="1"/>
      <w:numFmt w:val="bullet"/>
      <w:lvlText w:val=""/>
      <w:lvlJc w:val="left"/>
      <w:pPr>
        <w:ind w:left="2880" w:hanging="360"/>
      </w:pPr>
      <w:rPr>
        <w:rFonts w:ascii="Symbol" w:hAnsi="Symbol" w:hint="default"/>
      </w:rPr>
    </w:lvl>
    <w:lvl w:ilvl="4" w:tplc="230E3C52">
      <w:start w:val="1"/>
      <w:numFmt w:val="bullet"/>
      <w:lvlText w:val="o"/>
      <w:lvlJc w:val="left"/>
      <w:pPr>
        <w:ind w:left="3600" w:hanging="360"/>
      </w:pPr>
      <w:rPr>
        <w:rFonts w:ascii="Courier New" w:hAnsi="Courier New" w:hint="default"/>
      </w:rPr>
    </w:lvl>
    <w:lvl w:ilvl="5" w:tplc="61207F0E">
      <w:start w:val="1"/>
      <w:numFmt w:val="bullet"/>
      <w:lvlText w:val=""/>
      <w:lvlJc w:val="left"/>
      <w:pPr>
        <w:ind w:left="4320" w:hanging="360"/>
      </w:pPr>
      <w:rPr>
        <w:rFonts w:ascii="Wingdings" w:hAnsi="Wingdings" w:hint="default"/>
      </w:rPr>
    </w:lvl>
    <w:lvl w:ilvl="6" w:tplc="CB343DCC">
      <w:start w:val="1"/>
      <w:numFmt w:val="bullet"/>
      <w:lvlText w:val=""/>
      <w:lvlJc w:val="left"/>
      <w:pPr>
        <w:ind w:left="5040" w:hanging="360"/>
      </w:pPr>
      <w:rPr>
        <w:rFonts w:ascii="Symbol" w:hAnsi="Symbol" w:hint="default"/>
      </w:rPr>
    </w:lvl>
    <w:lvl w:ilvl="7" w:tplc="2DFA5F8C">
      <w:start w:val="1"/>
      <w:numFmt w:val="bullet"/>
      <w:lvlText w:val="o"/>
      <w:lvlJc w:val="left"/>
      <w:pPr>
        <w:ind w:left="5760" w:hanging="360"/>
      </w:pPr>
      <w:rPr>
        <w:rFonts w:ascii="Courier New" w:hAnsi="Courier New" w:hint="default"/>
      </w:rPr>
    </w:lvl>
    <w:lvl w:ilvl="8" w:tplc="DE8AF688">
      <w:start w:val="1"/>
      <w:numFmt w:val="bullet"/>
      <w:lvlText w:val=""/>
      <w:lvlJc w:val="left"/>
      <w:pPr>
        <w:ind w:left="6480" w:hanging="360"/>
      </w:pPr>
      <w:rPr>
        <w:rFonts w:ascii="Wingdings" w:hAnsi="Wingdings" w:hint="default"/>
      </w:rPr>
    </w:lvl>
  </w:abstractNum>
  <w:abstractNum w:abstractNumId="4" w15:restartNumberingAfterBreak="0">
    <w:nsid w:val="51962752"/>
    <w:multiLevelType w:val="hybridMultilevel"/>
    <w:tmpl w:val="BBC6466E"/>
    <w:lvl w:ilvl="0" w:tplc="609A7718">
      <w:start w:val="1"/>
      <w:numFmt w:val="bullet"/>
      <w:lvlText w:val=""/>
      <w:lvlJc w:val="left"/>
      <w:pPr>
        <w:ind w:left="720" w:hanging="360"/>
      </w:pPr>
      <w:rPr>
        <w:rFonts w:ascii="Symbol" w:hAnsi="Symbol" w:hint="default"/>
      </w:rPr>
    </w:lvl>
    <w:lvl w:ilvl="1" w:tplc="5158EEEA">
      <w:start w:val="1"/>
      <w:numFmt w:val="bullet"/>
      <w:lvlText w:val="o"/>
      <w:lvlJc w:val="left"/>
      <w:pPr>
        <w:ind w:left="1440" w:hanging="360"/>
      </w:pPr>
      <w:rPr>
        <w:rFonts w:ascii="Courier New" w:hAnsi="Courier New" w:hint="default"/>
      </w:rPr>
    </w:lvl>
    <w:lvl w:ilvl="2" w:tplc="434E8BD0">
      <w:start w:val="1"/>
      <w:numFmt w:val="bullet"/>
      <w:lvlText w:val=""/>
      <w:lvlJc w:val="left"/>
      <w:pPr>
        <w:ind w:left="2160" w:hanging="360"/>
      </w:pPr>
      <w:rPr>
        <w:rFonts w:ascii="Wingdings" w:hAnsi="Wingdings" w:hint="default"/>
      </w:rPr>
    </w:lvl>
    <w:lvl w:ilvl="3" w:tplc="4E4046D8">
      <w:start w:val="1"/>
      <w:numFmt w:val="bullet"/>
      <w:lvlText w:val=""/>
      <w:lvlJc w:val="left"/>
      <w:pPr>
        <w:ind w:left="2880" w:hanging="360"/>
      </w:pPr>
      <w:rPr>
        <w:rFonts w:ascii="Symbol" w:hAnsi="Symbol" w:hint="default"/>
      </w:rPr>
    </w:lvl>
    <w:lvl w:ilvl="4" w:tplc="217E5F52">
      <w:start w:val="1"/>
      <w:numFmt w:val="bullet"/>
      <w:lvlText w:val="o"/>
      <w:lvlJc w:val="left"/>
      <w:pPr>
        <w:ind w:left="3600" w:hanging="360"/>
      </w:pPr>
      <w:rPr>
        <w:rFonts w:ascii="Courier New" w:hAnsi="Courier New" w:hint="default"/>
      </w:rPr>
    </w:lvl>
    <w:lvl w:ilvl="5" w:tplc="686EDF44">
      <w:start w:val="1"/>
      <w:numFmt w:val="bullet"/>
      <w:lvlText w:val=""/>
      <w:lvlJc w:val="left"/>
      <w:pPr>
        <w:ind w:left="4320" w:hanging="360"/>
      </w:pPr>
      <w:rPr>
        <w:rFonts w:ascii="Wingdings" w:hAnsi="Wingdings" w:hint="default"/>
      </w:rPr>
    </w:lvl>
    <w:lvl w:ilvl="6" w:tplc="C5DC452C">
      <w:start w:val="1"/>
      <w:numFmt w:val="bullet"/>
      <w:lvlText w:val=""/>
      <w:lvlJc w:val="left"/>
      <w:pPr>
        <w:ind w:left="5040" w:hanging="360"/>
      </w:pPr>
      <w:rPr>
        <w:rFonts w:ascii="Symbol" w:hAnsi="Symbol" w:hint="default"/>
      </w:rPr>
    </w:lvl>
    <w:lvl w:ilvl="7" w:tplc="0A9C3E00">
      <w:start w:val="1"/>
      <w:numFmt w:val="bullet"/>
      <w:lvlText w:val="o"/>
      <w:lvlJc w:val="left"/>
      <w:pPr>
        <w:ind w:left="5760" w:hanging="360"/>
      </w:pPr>
      <w:rPr>
        <w:rFonts w:ascii="Courier New" w:hAnsi="Courier New" w:hint="default"/>
      </w:rPr>
    </w:lvl>
    <w:lvl w:ilvl="8" w:tplc="1084E2FE">
      <w:start w:val="1"/>
      <w:numFmt w:val="bullet"/>
      <w:lvlText w:val=""/>
      <w:lvlJc w:val="left"/>
      <w:pPr>
        <w:ind w:left="6480" w:hanging="360"/>
      </w:pPr>
      <w:rPr>
        <w:rFonts w:ascii="Wingdings" w:hAnsi="Wingdings" w:hint="default"/>
      </w:rPr>
    </w:lvl>
  </w:abstractNum>
  <w:abstractNum w:abstractNumId="5" w15:restartNumberingAfterBreak="0">
    <w:nsid w:val="57138A26"/>
    <w:multiLevelType w:val="hybridMultilevel"/>
    <w:tmpl w:val="42644084"/>
    <w:lvl w:ilvl="0" w:tplc="6F42914A">
      <w:start w:val="1"/>
      <w:numFmt w:val="bullet"/>
      <w:lvlText w:val=""/>
      <w:lvlJc w:val="left"/>
      <w:pPr>
        <w:ind w:left="720" w:hanging="360"/>
      </w:pPr>
      <w:rPr>
        <w:rFonts w:ascii="Symbol" w:hAnsi="Symbol" w:hint="default"/>
      </w:rPr>
    </w:lvl>
    <w:lvl w:ilvl="1" w:tplc="286060B8">
      <w:start w:val="1"/>
      <w:numFmt w:val="bullet"/>
      <w:lvlText w:val="o"/>
      <w:lvlJc w:val="left"/>
      <w:pPr>
        <w:ind w:left="1440" w:hanging="360"/>
      </w:pPr>
      <w:rPr>
        <w:rFonts w:ascii="Courier New" w:hAnsi="Courier New" w:hint="default"/>
      </w:rPr>
    </w:lvl>
    <w:lvl w:ilvl="2" w:tplc="FCD88692">
      <w:start w:val="1"/>
      <w:numFmt w:val="bullet"/>
      <w:lvlText w:val=""/>
      <w:lvlJc w:val="left"/>
      <w:pPr>
        <w:ind w:left="2160" w:hanging="360"/>
      </w:pPr>
      <w:rPr>
        <w:rFonts w:ascii="Wingdings" w:hAnsi="Wingdings" w:hint="default"/>
      </w:rPr>
    </w:lvl>
    <w:lvl w:ilvl="3" w:tplc="36A6C4E2">
      <w:start w:val="1"/>
      <w:numFmt w:val="bullet"/>
      <w:lvlText w:val=""/>
      <w:lvlJc w:val="left"/>
      <w:pPr>
        <w:ind w:left="2880" w:hanging="360"/>
      </w:pPr>
      <w:rPr>
        <w:rFonts w:ascii="Symbol" w:hAnsi="Symbol" w:hint="default"/>
      </w:rPr>
    </w:lvl>
    <w:lvl w:ilvl="4" w:tplc="BBC0257E">
      <w:start w:val="1"/>
      <w:numFmt w:val="bullet"/>
      <w:lvlText w:val="o"/>
      <w:lvlJc w:val="left"/>
      <w:pPr>
        <w:ind w:left="3600" w:hanging="360"/>
      </w:pPr>
      <w:rPr>
        <w:rFonts w:ascii="Courier New" w:hAnsi="Courier New" w:hint="default"/>
      </w:rPr>
    </w:lvl>
    <w:lvl w:ilvl="5" w:tplc="C80050F0">
      <w:start w:val="1"/>
      <w:numFmt w:val="bullet"/>
      <w:lvlText w:val=""/>
      <w:lvlJc w:val="left"/>
      <w:pPr>
        <w:ind w:left="4320" w:hanging="360"/>
      </w:pPr>
      <w:rPr>
        <w:rFonts w:ascii="Wingdings" w:hAnsi="Wingdings" w:hint="default"/>
      </w:rPr>
    </w:lvl>
    <w:lvl w:ilvl="6" w:tplc="75DAC6CE">
      <w:start w:val="1"/>
      <w:numFmt w:val="bullet"/>
      <w:lvlText w:val=""/>
      <w:lvlJc w:val="left"/>
      <w:pPr>
        <w:ind w:left="5040" w:hanging="360"/>
      </w:pPr>
      <w:rPr>
        <w:rFonts w:ascii="Symbol" w:hAnsi="Symbol" w:hint="default"/>
      </w:rPr>
    </w:lvl>
    <w:lvl w:ilvl="7" w:tplc="81308ECC">
      <w:start w:val="1"/>
      <w:numFmt w:val="bullet"/>
      <w:lvlText w:val="o"/>
      <w:lvlJc w:val="left"/>
      <w:pPr>
        <w:ind w:left="5760" w:hanging="360"/>
      </w:pPr>
      <w:rPr>
        <w:rFonts w:ascii="Courier New" w:hAnsi="Courier New" w:hint="default"/>
      </w:rPr>
    </w:lvl>
    <w:lvl w:ilvl="8" w:tplc="B336A0AE">
      <w:start w:val="1"/>
      <w:numFmt w:val="bullet"/>
      <w:lvlText w:val=""/>
      <w:lvlJc w:val="left"/>
      <w:pPr>
        <w:ind w:left="6480" w:hanging="360"/>
      </w:pPr>
      <w:rPr>
        <w:rFonts w:ascii="Wingdings" w:hAnsi="Wingdings" w:hint="default"/>
      </w:rPr>
    </w:lvl>
  </w:abstractNum>
  <w:abstractNum w:abstractNumId="6" w15:restartNumberingAfterBreak="0">
    <w:nsid w:val="64EE3C62"/>
    <w:multiLevelType w:val="hybridMultilevel"/>
    <w:tmpl w:val="DDFC988C"/>
    <w:lvl w:ilvl="0" w:tplc="A2C04882">
      <w:start w:val="1"/>
      <w:numFmt w:val="bullet"/>
      <w:lvlText w:val=""/>
      <w:lvlJc w:val="left"/>
      <w:pPr>
        <w:ind w:left="720" w:hanging="360"/>
      </w:pPr>
      <w:rPr>
        <w:rFonts w:ascii="Symbol" w:hAnsi="Symbol" w:hint="default"/>
      </w:rPr>
    </w:lvl>
    <w:lvl w:ilvl="1" w:tplc="1A3E44BA">
      <w:start w:val="1"/>
      <w:numFmt w:val="bullet"/>
      <w:lvlText w:val="o"/>
      <w:lvlJc w:val="left"/>
      <w:pPr>
        <w:ind w:left="1440" w:hanging="360"/>
      </w:pPr>
      <w:rPr>
        <w:rFonts w:ascii="Courier New" w:hAnsi="Courier New" w:hint="default"/>
      </w:rPr>
    </w:lvl>
    <w:lvl w:ilvl="2" w:tplc="27541604">
      <w:start w:val="1"/>
      <w:numFmt w:val="bullet"/>
      <w:lvlText w:val=""/>
      <w:lvlJc w:val="left"/>
      <w:pPr>
        <w:ind w:left="2160" w:hanging="360"/>
      </w:pPr>
      <w:rPr>
        <w:rFonts w:ascii="Wingdings" w:hAnsi="Wingdings" w:hint="default"/>
      </w:rPr>
    </w:lvl>
    <w:lvl w:ilvl="3" w:tplc="DCAC5F7E">
      <w:start w:val="1"/>
      <w:numFmt w:val="bullet"/>
      <w:lvlText w:val=""/>
      <w:lvlJc w:val="left"/>
      <w:pPr>
        <w:ind w:left="2880" w:hanging="360"/>
      </w:pPr>
      <w:rPr>
        <w:rFonts w:ascii="Symbol" w:hAnsi="Symbol" w:hint="default"/>
      </w:rPr>
    </w:lvl>
    <w:lvl w:ilvl="4" w:tplc="B890FC42">
      <w:start w:val="1"/>
      <w:numFmt w:val="bullet"/>
      <w:lvlText w:val="o"/>
      <w:lvlJc w:val="left"/>
      <w:pPr>
        <w:ind w:left="3600" w:hanging="360"/>
      </w:pPr>
      <w:rPr>
        <w:rFonts w:ascii="Courier New" w:hAnsi="Courier New" w:hint="default"/>
      </w:rPr>
    </w:lvl>
    <w:lvl w:ilvl="5" w:tplc="30E42A9C">
      <w:start w:val="1"/>
      <w:numFmt w:val="bullet"/>
      <w:lvlText w:val=""/>
      <w:lvlJc w:val="left"/>
      <w:pPr>
        <w:ind w:left="4320" w:hanging="360"/>
      </w:pPr>
      <w:rPr>
        <w:rFonts w:ascii="Wingdings" w:hAnsi="Wingdings" w:hint="default"/>
      </w:rPr>
    </w:lvl>
    <w:lvl w:ilvl="6" w:tplc="1AD25450">
      <w:start w:val="1"/>
      <w:numFmt w:val="bullet"/>
      <w:lvlText w:val=""/>
      <w:lvlJc w:val="left"/>
      <w:pPr>
        <w:ind w:left="5040" w:hanging="360"/>
      </w:pPr>
      <w:rPr>
        <w:rFonts w:ascii="Symbol" w:hAnsi="Symbol" w:hint="default"/>
      </w:rPr>
    </w:lvl>
    <w:lvl w:ilvl="7" w:tplc="F11C5C68">
      <w:start w:val="1"/>
      <w:numFmt w:val="bullet"/>
      <w:lvlText w:val="o"/>
      <w:lvlJc w:val="left"/>
      <w:pPr>
        <w:ind w:left="5760" w:hanging="360"/>
      </w:pPr>
      <w:rPr>
        <w:rFonts w:ascii="Courier New" w:hAnsi="Courier New" w:hint="default"/>
      </w:rPr>
    </w:lvl>
    <w:lvl w:ilvl="8" w:tplc="94BEDF4A">
      <w:start w:val="1"/>
      <w:numFmt w:val="bullet"/>
      <w:lvlText w:val=""/>
      <w:lvlJc w:val="left"/>
      <w:pPr>
        <w:ind w:left="6480" w:hanging="360"/>
      </w:pPr>
      <w:rPr>
        <w:rFonts w:ascii="Wingdings" w:hAnsi="Wingdings" w:hint="default"/>
      </w:rPr>
    </w:lvl>
  </w:abstractNum>
  <w:abstractNum w:abstractNumId="7" w15:restartNumberingAfterBreak="0">
    <w:nsid w:val="6ED68084"/>
    <w:multiLevelType w:val="hybridMultilevel"/>
    <w:tmpl w:val="064C0F56"/>
    <w:lvl w:ilvl="0" w:tplc="B49E8D10">
      <w:start w:val="1"/>
      <w:numFmt w:val="decimal"/>
      <w:lvlText w:val="%1)"/>
      <w:lvlJc w:val="left"/>
      <w:pPr>
        <w:ind w:left="720" w:hanging="360"/>
      </w:pPr>
    </w:lvl>
    <w:lvl w:ilvl="1" w:tplc="1892197C">
      <w:start w:val="1"/>
      <w:numFmt w:val="lowerLetter"/>
      <w:lvlText w:val="%2."/>
      <w:lvlJc w:val="left"/>
      <w:pPr>
        <w:ind w:left="1440" w:hanging="360"/>
      </w:pPr>
    </w:lvl>
    <w:lvl w:ilvl="2" w:tplc="025E07EA">
      <w:start w:val="1"/>
      <w:numFmt w:val="lowerRoman"/>
      <w:lvlText w:val="%3."/>
      <w:lvlJc w:val="right"/>
      <w:pPr>
        <w:ind w:left="2160" w:hanging="180"/>
      </w:pPr>
    </w:lvl>
    <w:lvl w:ilvl="3" w:tplc="D9146F8E">
      <w:start w:val="1"/>
      <w:numFmt w:val="decimal"/>
      <w:lvlText w:val="%4."/>
      <w:lvlJc w:val="left"/>
      <w:pPr>
        <w:ind w:left="2880" w:hanging="360"/>
      </w:pPr>
    </w:lvl>
    <w:lvl w:ilvl="4" w:tplc="172AF4D8">
      <w:start w:val="1"/>
      <w:numFmt w:val="lowerLetter"/>
      <w:lvlText w:val="%5."/>
      <w:lvlJc w:val="left"/>
      <w:pPr>
        <w:ind w:left="3600" w:hanging="360"/>
      </w:pPr>
    </w:lvl>
    <w:lvl w:ilvl="5" w:tplc="C71E8728">
      <w:start w:val="1"/>
      <w:numFmt w:val="lowerRoman"/>
      <w:lvlText w:val="%6."/>
      <w:lvlJc w:val="right"/>
      <w:pPr>
        <w:ind w:left="4320" w:hanging="180"/>
      </w:pPr>
    </w:lvl>
    <w:lvl w:ilvl="6" w:tplc="7DF0CF3A">
      <w:start w:val="1"/>
      <w:numFmt w:val="decimal"/>
      <w:lvlText w:val="%7."/>
      <w:lvlJc w:val="left"/>
      <w:pPr>
        <w:ind w:left="5040" w:hanging="360"/>
      </w:pPr>
    </w:lvl>
    <w:lvl w:ilvl="7" w:tplc="8522F7E2">
      <w:start w:val="1"/>
      <w:numFmt w:val="lowerLetter"/>
      <w:lvlText w:val="%8."/>
      <w:lvlJc w:val="left"/>
      <w:pPr>
        <w:ind w:left="5760" w:hanging="360"/>
      </w:pPr>
    </w:lvl>
    <w:lvl w:ilvl="8" w:tplc="4D868EFA">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B6D45"/>
    <w:rsid w:val="001109D3"/>
    <w:rsid w:val="00160BAD"/>
    <w:rsid w:val="001A4B57"/>
    <w:rsid w:val="001D1013"/>
    <w:rsid w:val="001D4DD9"/>
    <w:rsid w:val="00246E8E"/>
    <w:rsid w:val="00277D30"/>
    <w:rsid w:val="002A4A7B"/>
    <w:rsid w:val="002E14AE"/>
    <w:rsid w:val="00300499"/>
    <w:rsid w:val="00383A0E"/>
    <w:rsid w:val="00412DC5"/>
    <w:rsid w:val="00417BA6"/>
    <w:rsid w:val="00423E95"/>
    <w:rsid w:val="004400F9"/>
    <w:rsid w:val="0044317A"/>
    <w:rsid w:val="004F57AB"/>
    <w:rsid w:val="005124B9"/>
    <w:rsid w:val="0051387D"/>
    <w:rsid w:val="00585F2E"/>
    <w:rsid w:val="005875DD"/>
    <w:rsid w:val="005A2088"/>
    <w:rsid w:val="005D069D"/>
    <w:rsid w:val="006463FC"/>
    <w:rsid w:val="00650CF8"/>
    <w:rsid w:val="0068045C"/>
    <w:rsid w:val="006857DA"/>
    <w:rsid w:val="006A2955"/>
    <w:rsid w:val="006E4C97"/>
    <w:rsid w:val="007827F0"/>
    <w:rsid w:val="00840377"/>
    <w:rsid w:val="008832A5"/>
    <w:rsid w:val="008E5F33"/>
    <w:rsid w:val="00963A1D"/>
    <w:rsid w:val="009A3F5C"/>
    <w:rsid w:val="009AE5B5"/>
    <w:rsid w:val="00A1044C"/>
    <w:rsid w:val="00AA2D4F"/>
    <w:rsid w:val="00B04688"/>
    <w:rsid w:val="00B05C53"/>
    <w:rsid w:val="00B06B66"/>
    <w:rsid w:val="00B108C4"/>
    <w:rsid w:val="00B30089"/>
    <w:rsid w:val="00C309A5"/>
    <w:rsid w:val="00D07D7C"/>
    <w:rsid w:val="00DCB43C"/>
    <w:rsid w:val="00DD0A45"/>
    <w:rsid w:val="00E072C9"/>
    <w:rsid w:val="00ED2D95"/>
    <w:rsid w:val="00EF60F8"/>
    <w:rsid w:val="00F643BF"/>
    <w:rsid w:val="00FC0324"/>
    <w:rsid w:val="00FE02EE"/>
    <w:rsid w:val="00FE3400"/>
    <w:rsid w:val="00FF7A10"/>
    <w:rsid w:val="010113E3"/>
    <w:rsid w:val="0199030E"/>
    <w:rsid w:val="01F4463E"/>
    <w:rsid w:val="023401B7"/>
    <w:rsid w:val="0261E506"/>
    <w:rsid w:val="033A36D5"/>
    <w:rsid w:val="037BD927"/>
    <w:rsid w:val="040D35EF"/>
    <w:rsid w:val="04DAE819"/>
    <w:rsid w:val="04E8394B"/>
    <w:rsid w:val="050AA042"/>
    <w:rsid w:val="052BE700"/>
    <w:rsid w:val="0550D963"/>
    <w:rsid w:val="05A90650"/>
    <w:rsid w:val="05B0757E"/>
    <w:rsid w:val="06080B31"/>
    <w:rsid w:val="0676B87A"/>
    <w:rsid w:val="068452B3"/>
    <w:rsid w:val="06C7B761"/>
    <w:rsid w:val="06CFA4E7"/>
    <w:rsid w:val="06E2A5C7"/>
    <w:rsid w:val="07037AA2"/>
    <w:rsid w:val="07A62B81"/>
    <w:rsid w:val="07F8CD55"/>
    <w:rsid w:val="084C6E3A"/>
    <w:rsid w:val="086387C2"/>
    <w:rsid w:val="08E22B63"/>
    <w:rsid w:val="0945D014"/>
    <w:rsid w:val="09BDAFC0"/>
    <w:rsid w:val="09C4E908"/>
    <w:rsid w:val="09EB4723"/>
    <w:rsid w:val="09F6779F"/>
    <w:rsid w:val="0AD80978"/>
    <w:rsid w:val="0B9DC3CD"/>
    <w:rsid w:val="0BA3160A"/>
    <w:rsid w:val="0C1024C5"/>
    <w:rsid w:val="0C2F81CE"/>
    <w:rsid w:val="0D2CE14B"/>
    <w:rsid w:val="0D39942E"/>
    <w:rsid w:val="0D51E74B"/>
    <w:rsid w:val="0D68127D"/>
    <w:rsid w:val="0D6A1106"/>
    <w:rsid w:val="0E2DEE99"/>
    <w:rsid w:val="0E8AC1F0"/>
    <w:rsid w:val="0EC777DE"/>
    <w:rsid w:val="0ED2C946"/>
    <w:rsid w:val="0EDAB6CC"/>
    <w:rsid w:val="1006696B"/>
    <w:rsid w:val="101E481A"/>
    <w:rsid w:val="10269251"/>
    <w:rsid w:val="107134F0"/>
    <w:rsid w:val="1076872D"/>
    <w:rsid w:val="109C6C0A"/>
    <w:rsid w:val="1212578E"/>
    <w:rsid w:val="127C20CA"/>
    <w:rsid w:val="12D47DB7"/>
    <w:rsid w:val="133848B1"/>
    <w:rsid w:val="133C1325"/>
    <w:rsid w:val="138C4546"/>
    <w:rsid w:val="13D40CCC"/>
    <w:rsid w:val="13F4B22F"/>
    <w:rsid w:val="14071BF6"/>
    <w:rsid w:val="14557351"/>
    <w:rsid w:val="1466D958"/>
    <w:rsid w:val="146BAABA"/>
    <w:rsid w:val="1544A613"/>
    <w:rsid w:val="15908290"/>
    <w:rsid w:val="159D7805"/>
    <w:rsid w:val="163B05AC"/>
    <w:rsid w:val="163DBB43"/>
    <w:rsid w:val="166FE973"/>
    <w:rsid w:val="16705D9B"/>
    <w:rsid w:val="16AB2EE9"/>
    <w:rsid w:val="16F8C991"/>
    <w:rsid w:val="172C52F1"/>
    <w:rsid w:val="17CF074F"/>
    <w:rsid w:val="180BB9D4"/>
    <w:rsid w:val="182888BB"/>
    <w:rsid w:val="1857E6EB"/>
    <w:rsid w:val="187C46D5"/>
    <w:rsid w:val="18819912"/>
    <w:rsid w:val="1892D19F"/>
    <w:rsid w:val="189C8778"/>
    <w:rsid w:val="1936B598"/>
    <w:rsid w:val="1941E80D"/>
    <w:rsid w:val="19A7FE5D"/>
    <w:rsid w:val="1AC1378A"/>
    <w:rsid w:val="1AF71E8E"/>
    <w:rsid w:val="1C120E0E"/>
    <w:rsid w:val="1C920324"/>
    <w:rsid w:val="1D27C870"/>
    <w:rsid w:val="1EAB96BB"/>
    <w:rsid w:val="1ECF0BDB"/>
    <w:rsid w:val="1F19574C"/>
    <w:rsid w:val="1FB9700C"/>
    <w:rsid w:val="1FC7FAEA"/>
    <w:rsid w:val="1FDF4B4C"/>
    <w:rsid w:val="1FE6E969"/>
    <w:rsid w:val="1FEA1C9A"/>
    <w:rsid w:val="1FF2FF2E"/>
    <w:rsid w:val="2176FD43"/>
    <w:rsid w:val="2185ECFB"/>
    <w:rsid w:val="21CCA53E"/>
    <w:rsid w:val="21EE0C3D"/>
    <w:rsid w:val="21F1A345"/>
    <w:rsid w:val="225681E9"/>
    <w:rsid w:val="22B32112"/>
    <w:rsid w:val="22DDB9E5"/>
    <w:rsid w:val="230F7229"/>
    <w:rsid w:val="24B2BC6F"/>
    <w:rsid w:val="24B62B9E"/>
    <w:rsid w:val="257B0A80"/>
    <w:rsid w:val="262567DD"/>
    <w:rsid w:val="264B292C"/>
    <w:rsid w:val="26599592"/>
    <w:rsid w:val="26A7C56B"/>
    <w:rsid w:val="26E0B38B"/>
    <w:rsid w:val="26FFF0C7"/>
    <w:rsid w:val="27B10809"/>
    <w:rsid w:val="289E27F3"/>
    <w:rsid w:val="28BC47B2"/>
    <w:rsid w:val="29D1D73E"/>
    <w:rsid w:val="2A4E7BA3"/>
    <w:rsid w:val="2AE8CBCA"/>
    <w:rsid w:val="2B4DF37D"/>
    <w:rsid w:val="2B4F9F6D"/>
    <w:rsid w:val="2B671BDA"/>
    <w:rsid w:val="2BAA095F"/>
    <w:rsid w:val="2C9A0A66"/>
    <w:rsid w:val="2D6193A6"/>
    <w:rsid w:val="2E662F3F"/>
    <w:rsid w:val="2EA56CB3"/>
    <w:rsid w:val="2EE1AA21"/>
    <w:rsid w:val="2F8309C0"/>
    <w:rsid w:val="2FAE74F2"/>
    <w:rsid w:val="302164A0"/>
    <w:rsid w:val="30403FF2"/>
    <w:rsid w:val="307D7A82"/>
    <w:rsid w:val="30BDBD27"/>
    <w:rsid w:val="30CBD581"/>
    <w:rsid w:val="30D81E2A"/>
    <w:rsid w:val="31502792"/>
    <w:rsid w:val="31839D10"/>
    <w:rsid w:val="318423F4"/>
    <w:rsid w:val="31A15C52"/>
    <w:rsid w:val="32299E31"/>
    <w:rsid w:val="32598D88"/>
    <w:rsid w:val="3279C306"/>
    <w:rsid w:val="32BDF688"/>
    <w:rsid w:val="32D13262"/>
    <w:rsid w:val="33539761"/>
    <w:rsid w:val="336C6E97"/>
    <w:rsid w:val="33820B1E"/>
    <w:rsid w:val="341DC341"/>
    <w:rsid w:val="346D02C3"/>
    <w:rsid w:val="3484B913"/>
    <w:rsid w:val="358AE9EA"/>
    <w:rsid w:val="35F007A1"/>
    <w:rsid w:val="35F5974A"/>
    <w:rsid w:val="3608D324"/>
    <w:rsid w:val="37E8E13E"/>
    <w:rsid w:val="38457F15"/>
    <w:rsid w:val="3858C3A1"/>
    <w:rsid w:val="3888D36A"/>
    <w:rsid w:val="38E30F19"/>
    <w:rsid w:val="394E0C21"/>
    <w:rsid w:val="39F5B344"/>
    <w:rsid w:val="3A20FAFF"/>
    <w:rsid w:val="3A77B424"/>
    <w:rsid w:val="3BCE711C"/>
    <w:rsid w:val="3CC2B747"/>
    <w:rsid w:val="3CC67FD6"/>
    <w:rsid w:val="3D334FD5"/>
    <w:rsid w:val="3D4E4837"/>
    <w:rsid w:val="3E38AC68"/>
    <w:rsid w:val="3EA3A58F"/>
    <w:rsid w:val="3F4597B8"/>
    <w:rsid w:val="3F5FB25D"/>
    <w:rsid w:val="3FAFB56A"/>
    <w:rsid w:val="40E2C9D2"/>
    <w:rsid w:val="41260F91"/>
    <w:rsid w:val="412D0387"/>
    <w:rsid w:val="414B85CB"/>
    <w:rsid w:val="4150CBD9"/>
    <w:rsid w:val="415CF641"/>
    <w:rsid w:val="4180077B"/>
    <w:rsid w:val="4195532A"/>
    <w:rsid w:val="41C6DD0B"/>
    <w:rsid w:val="41C7DAE6"/>
    <w:rsid w:val="4291AED4"/>
    <w:rsid w:val="42C1DFF2"/>
    <w:rsid w:val="42FE085B"/>
    <w:rsid w:val="43111937"/>
    <w:rsid w:val="432545E8"/>
    <w:rsid w:val="43AF82DC"/>
    <w:rsid w:val="43D65727"/>
    <w:rsid w:val="43DB75F9"/>
    <w:rsid w:val="44363D18"/>
    <w:rsid w:val="4473E6C2"/>
    <w:rsid w:val="44A92502"/>
    <w:rsid w:val="45295410"/>
    <w:rsid w:val="45992E69"/>
    <w:rsid w:val="45A85FD3"/>
    <w:rsid w:val="45B03BE1"/>
    <w:rsid w:val="45F980B4"/>
    <w:rsid w:val="46105CF9"/>
    <w:rsid w:val="46AD4123"/>
    <w:rsid w:val="470C21ED"/>
    <w:rsid w:val="4781760C"/>
    <w:rsid w:val="480494AE"/>
    <w:rsid w:val="481DBD0B"/>
    <w:rsid w:val="491466B2"/>
    <w:rsid w:val="495F2E9A"/>
    <w:rsid w:val="4965AACE"/>
    <w:rsid w:val="49E65836"/>
    <w:rsid w:val="49F0A34D"/>
    <w:rsid w:val="4A1DF66C"/>
    <w:rsid w:val="4A3AB536"/>
    <w:rsid w:val="4A43C2AF"/>
    <w:rsid w:val="4B224EBC"/>
    <w:rsid w:val="4B27E736"/>
    <w:rsid w:val="4B9B3127"/>
    <w:rsid w:val="4BDF9310"/>
    <w:rsid w:val="4C3B9D19"/>
    <w:rsid w:val="4C3F221B"/>
    <w:rsid w:val="4C54E72F"/>
    <w:rsid w:val="4D08CCF0"/>
    <w:rsid w:val="4D1ED84F"/>
    <w:rsid w:val="4D61A398"/>
    <w:rsid w:val="4DD76D7A"/>
    <w:rsid w:val="4E1A28A7"/>
    <w:rsid w:val="4F733DDB"/>
    <w:rsid w:val="4F93ACFB"/>
    <w:rsid w:val="4FAD8C4C"/>
    <w:rsid w:val="4FD2F38C"/>
    <w:rsid w:val="4FFB059C"/>
    <w:rsid w:val="506EA24A"/>
    <w:rsid w:val="517962E8"/>
    <w:rsid w:val="521DC1C7"/>
    <w:rsid w:val="523C442B"/>
    <w:rsid w:val="5245C71B"/>
    <w:rsid w:val="52AADE9D"/>
    <w:rsid w:val="52DB361E"/>
    <w:rsid w:val="53178022"/>
    <w:rsid w:val="53950F8D"/>
    <w:rsid w:val="53C4D8B2"/>
    <w:rsid w:val="54A4335A"/>
    <w:rsid w:val="5606BAD9"/>
    <w:rsid w:val="5661CF9D"/>
    <w:rsid w:val="568D7135"/>
    <w:rsid w:val="572F54C1"/>
    <w:rsid w:val="5744F394"/>
    <w:rsid w:val="574A5B57"/>
    <w:rsid w:val="57DB9AC9"/>
    <w:rsid w:val="58E62BB8"/>
    <w:rsid w:val="5966C0DC"/>
    <w:rsid w:val="5981B93E"/>
    <w:rsid w:val="5999705F"/>
    <w:rsid w:val="59A8CB92"/>
    <w:rsid w:val="59B315FD"/>
    <w:rsid w:val="5A906518"/>
    <w:rsid w:val="5BD7D81D"/>
    <w:rsid w:val="5C05D988"/>
    <w:rsid w:val="5C19F2F0"/>
    <w:rsid w:val="5CD11121"/>
    <w:rsid w:val="5CDA82E4"/>
    <w:rsid w:val="5D533878"/>
    <w:rsid w:val="5DF96EAA"/>
    <w:rsid w:val="5E59EE42"/>
    <w:rsid w:val="5E6CE182"/>
    <w:rsid w:val="5FAA87B9"/>
    <w:rsid w:val="6008B1E3"/>
    <w:rsid w:val="6060A1FB"/>
    <w:rsid w:val="606DCF31"/>
    <w:rsid w:val="60718A6F"/>
    <w:rsid w:val="61E998D3"/>
    <w:rsid w:val="622D94E2"/>
    <w:rsid w:val="624719A1"/>
    <w:rsid w:val="6263D86B"/>
    <w:rsid w:val="626CE5E4"/>
    <w:rsid w:val="6278AAAA"/>
    <w:rsid w:val="62DCB429"/>
    <w:rsid w:val="6327C00C"/>
    <w:rsid w:val="632D5F65"/>
    <w:rsid w:val="6341E5DD"/>
    <w:rsid w:val="63FB0E6E"/>
    <w:rsid w:val="64147B0B"/>
    <w:rsid w:val="646B8F15"/>
    <w:rsid w:val="64C92FC6"/>
    <w:rsid w:val="64DDB63E"/>
    <w:rsid w:val="65112E8A"/>
    <w:rsid w:val="656663EA"/>
    <w:rsid w:val="65731CC3"/>
    <w:rsid w:val="65739120"/>
    <w:rsid w:val="657EBA63"/>
    <w:rsid w:val="65BB82F9"/>
    <w:rsid w:val="67039540"/>
    <w:rsid w:val="671A8AC4"/>
    <w:rsid w:val="6775CDF4"/>
    <w:rsid w:val="67B4B060"/>
    <w:rsid w:val="67CEA22E"/>
    <w:rsid w:val="67F780AE"/>
    <w:rsid w:val="67FA66D9"/>
    <w:rsid w:val="68155700"/>
    <w:rsid w:val="683BCE59"/>
    <w:rsid w:val="687443CC"/>
    <w:rsid w:val="689842AC"/>
    <w:rsid w:val="68AB149B"/>
    <w:rsid w:val="68D319EF"/>
    <w:rsid w:val="68E7EC2E"/>
    <w:rsid w:val="69B12761"/>
    <w:rsid w:val="6A03BD1C"/>
    <w:rsid w:val="6A452CF2"/>
    <w:rsid w:val="6ADAD099"/>
    <w:rsid w:val="6B3F28A9"/>
    <w:rsid w:val="6B62AD43"/>
    <w:rsid w:val="6BD187E9"/>
    <w:rsid w:val="6C066493"/>
    <w:rsid w:val="6C4B0520"/>
    <w:rsid w:val="6D0B1470"/>
    <w:rsid w:val="6D843C9F"/>
    <w:rsid w:val="6DA24E30"/>
    <w:rsid w:val="6E6D96CB"/>
    <w:rsid w:val="6EA681B1"/>
    <w:rsid w:val="6EC7AB49"/>
    <w:rsid w:val="6EFED910"/>
    <w:rsid w:val="7006F89F"/>
    <w:rsid w:val="7015052A"/>
    <w:rsid w:val="70425212"/>
    <w:rsid w:val="70B288F6"/>
    <w:rsid w:val="70C6C0C0"/>
    <w:rsid w:val="70D9D5B6"/>
    <w:rsid w:val="70F97043"/>
    <w:rsid w:val="710387DD"/>
    <w:rsid w:val="711E7643"/>
    <w:rsid w:val="71B50EAD"/>
    <w:rsid w:val="71B8C66A"/>
    <w:rsid w:val="7201D2B8"/>
    <w:rsid w:val="7214F447"/>
    <w:rsid w:val="7275A617"/>
    <w:rsid w:val="72BA46A4"/>
    <w:rsid w:val="72FAC579"/>
    <w:rsid w:val="73711920"/>
    <w:rsid w:val="737358BA"/>
    <w:rsid w:val="743B289F"/>
    <w:rsid w:val="746B444A"/>
    <w:rsid w:val="74E74116"/>
    <w:rsid w:val="7586B461"/>
    <w:rsid w:val="759C89E5"/>
    <w:rsid w:val="7653C172"/>
    <w:rsid w:val="76831177"/>
    <w:rsid w:val="76954506"/>
    <w:rsid w:val="7772C961"/>
    <w:rsid w:val="77825765"/>
    <w:rsid w:val="781B6E01"/>
    <w:rsid w:val="78842A97"/>
    <w:rsid w:val="78A0E3AC"/>
    <w:rsid w:val="78A66986"/>
    <w:rsid w:val="79298828"/>
    <w:rsid w:val="796A06FD"/>
    <w:rsid w:val="7A348A02"/>
    <w:rsid w:val="7A48E6F5"/>
    <w:rsid w:val="7A886142"/>
    <w:rsid w:val="7AA05289"/>
    <w:rsid w:val="7AC55889"/>
    <w:rsid w:val="7B4A9042"/>
    <w:rsid w:val="7BE4B756"/>
    <w:rsid w:val="7C33A31E"/>
    <w:rsid w:val="7D90E814"/>
    <w:rsid w:val="7D939A4F"/>
    <w:rsid w:val="7E974972"/>
    <w:rsid w:val="7EBCA57B"/>
    <w:rsid w:val="7EFC60F4"/>
    <w:rsid w:val="7F102530"/>
    <w:rsid w:val="7F5BD265"/>
    <w:rsid w:val="7F98C9AC"/>
    <w:rsid w:val="7F9D777B"/>
    <w:rsid w:val="7FB04BC8"/>
    <w:rsid w:val="7FE29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9E1CAAA9-0587-4414-A12C-E3D47DC8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B108C4"/>
    <w:rPr>
      <w:color w:val="0000FF" w:themeColor="hyperlink"/>
      <w:u w:val="single"/>
    </w:rPr>
  </w:style>
  <w:style w:type="character" w:styleId="FollowedHyperlink">
    <w:name w:val="FollowedHyperlink"/>
    <w:basedOn w:val="DefaultParagraphFont"/>
    <w:uiPriority w:val="99"/>
    <w:semiHidden/>
    <w:unhideWhenUsed/>
    <w:rsid w:val="00B108C4"/>
    <w:rPr>
      <w:color w:val="800080" w:themeColor="followedHyperlink"/>
      <w:u w:val="single"/>
    </w:rPr>
  </w:style>
  <w:style w:type="paragraph" w:styleId="BalloonText">
    <w:name w:val="Balloon Text"/>
    <w:basedOn w:val="Normal"/>
    <w:link w:val="BalloonTextChar"/>
    <w:uiPriority w:val="99"/>
    <w:semiHidden/>
    <w:unhideWhenUsed/>
    <w:rsid w:val="00B3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68221679">
      <w:bodyDiv w:val="1"/>
      <w:marLeft w:val="0"/>
      <w:marRight w:val="0"/>
      <w:marTop w:val="0"/>
      <w:marBottom w:val="0"/>
      <w:divBdr>
        <w:top w:val="none" w:sz="0" w:space="0" w:color="auto"/>
        <w:left w:val="none" w:sz="0" w:space="0" w:color="auto"/>
        <w:bottom w:val="none" w:sz="0" w:space="0" w:color="auto"/>
        <w:right w:val="none" w:sz="0" w:space="0" w:color="auto"/>
      </w:divBdr>
      <w:divsChild>
        <w:div w:id="1724871522">
          <w:marLeft w:val="0"/>
          <w:marRight w:val="0"/>
          <w:marTop w:val="0"/>
          <w:marBottom w:val="0"/>
          <w:divBdr>
            <w:top w:val="none" w:sz="0" w:space="0" w:color="auto"/>
            <w:left w:val="none" w:sz="0" w:space="0" w:color="auto"/>
            <w:bottom w:val="none" w:sz="0" w:space="0" w:color="auto"/>
            <w:right w:val="none" w:sz="0" w:space="0" w:color="auto"/>
          </w:divBdr>
        </w:div>
        <w:div w:id="54888168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standinghumanism.org.uk/wp-content/uploads/2021/10/Here-we-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ists.uk/about/our-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erstandinghumanism.org.uk/wp-content/uploads/2023/03/Think-for-Yourself-Act-for-Everyone_FINAL.pdf" TargetMode="External"/><Relationship Id="rId5" Type="http://schemas.openxmlformats.org/officeDocument/2006/relationships/styles" Target="styles.xml"/><Relationship Id="rId15" Type="http://schemas.openxmlformats.org/officeDocument/2006/relationships/hyperlink" Target="https://www.bbc.co.uk/programmes/p0110kt3" TargetMode="External"/><Relationship Id="rId10" Type="http://schemas.openxmlformats.org/officeDocument/2006/relationships/hyperlink" Target="https://understandinghumanism.org.uk/wp-content/uploads/2021/10/What-do-humanists-value-7.pdf" TargetMode="External"/><Relationship Id="rId19" Type="http://schemas.openxmlformats.org/officeDocument/2006/relationships/theme" Target="theme/theme1.xml"/><Relationship Id="Re703da7681a34b13"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PPQdDwTU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75772-667C-4A2E-A988-61CBAF958CCB}">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7D2DABF4-A2BE-4F89-B5CC-5FF4F4991454}">
  <ds:schemaRefs>
    <ds:schemaRef ds:uri="http://schemas.microsoft.com/sharepoint/v3/contenttype/forms"/>
  </ds:schemaRefs>
</ds:datastoreItem>
</file>

<file path=customXml/itemProps3.xml><?xml version="1.0" encoding="utf-8"?>
<ds:datastoreItem xmlns:ds="http://schemas.openxmlformats.org/officeDocument/2006/customXml" ds:itemID="{526D0594-5338-43A6-AF4F-2392EE198382}"/>
</file>

<file path=docProps/app.xml><?xml version="1.0" encoding="utf-8"?>
<Properties xmlns="http://schemas.openxmlformats.org/officeDocument/2006/extended-properties" xmlns:vt="http://schemas.openxmlformats.org/officeDocument/2006/docPropsVTypes">
  <Template>Normal.dotm</Template>
  <TotalTime>0</TotalTime>
  <Pages>3</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19</cp:revision>
  <dcterms:created xsi:type="dcterms:W3CDTF">2022-04-01T11:00:00Z</dcterms:created>
  <dcterms:modified xsi:type="dcterms:W3CDTF">2023-08-17T15:15:00Z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