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16"/>
      </w:tblGrid>
      <w:tr w:rsidR="00A1044C" w:rsidRPr="00297872" w14:paraId="544311B5" w14:textId="77777777" w:rsidTr="2903F0F1">
        <w:tc>
          <w:tcPr>
            <w:tcW w:w="9016" w:type="dxa"/>
            <w:shd w:val="clear" w:color="auto" w:fill="EEECE1" w:themeFill="background2"/>
          </w:tcPr>
          <w:p w14:paraId="389CD1E2" w14:textId="3AC0606E" w:rsidR="00EF1DED" w:rsidRDefault="007827F0">
            <w:r>
              <w:t xml:space="preserve">Subject: </w:t>
            </w:r>
            <w:r w:rsidR="00BD2E3D">
              <w:t>Geography</w:t>
            </w:r>
            <w:r>
              <w:t xml:space="preserve"> </w:t>
            </w:r>
            <w:r w:rsidR="00021A2A">
              <w:t>LKS2  Unit 1 Year 3</w:t>
            </w:r>
            <w:r w:rsidR="00EF1DED">
              <w:t xml:space="preserve"> </w:t>
            </w:r>
          </w:p>
          <w:p w14:paraId="26FDFD68" w14:textId="441C3912" w:rsidR="00EF1DED" w:rsidRDefault="00EF1DED">
            <w:r>
              <w:t>The UK (Resources and Regions, Counties &amp; Cities)</w:t>
            </w:r>
          </w:p>
          <w:p w14:paraId="0A56B444" w14:textId="4A8A66E0" w:rsidR="00EF1DED" w:rsidRPr="00EF1DED" w:rsidRDefault="00EF1DED" w:rsidP="2903F0F1">
            <w:pPr>
              <w:rPr>
                <w:i/>
                <w:iCs/>
              </w:rPr>
            </w:pPr>
            <w:r w:rsidRPr="2903F0F1">
              <w:rPr>
                <w:i/>
                <w:iCs/>
              </w:rPr>
              <w:t xml:space="preserve">Enquiry Question - </w:t>
            </w:r>
            <w:r w:rsidR="239FB970" w:rsidRPr="2903F0F1">
              <w:rPr>
                <w:i/>
                <w:iCs/>
              </w:rPr>
              <w:t>What are the similarities and differences between the counties of Cheshire and Cumbria? What are the similarities and differences between the cities Newcastle and Birmingham?</w:t>
            </w:r>
          </w:p>
          <w:p w14:paraId="3FB27312" w14:textId="0B5B4FCE" w:rsidR="00A1044C" w:rsidRPr="004E7803" w:rsidRDefault="00A1044C">
            <w:r w:rsidRPr="004E7803">
              <w:t>NC</w:t>
            </w:r>
            <w:r w:rsidR="00FC0324" w:rsidRPr="004E7803">
              <w:t>/</w:t>
            </w:r>
            <w:proofErr w:type="spellStart"/>
            <w:r w:rsidRPr="004E7803">
              <w:t>PoS</w:t>
            </w:r>
            <w:proofErr w:type="spellEnd"/>
            <w:r w:rsidRPr="004E7803">
              <w:t xml:space="preserve">: </w:t>
            </w:r>
          </w:p>
          <w:p w14:paraId="606B016A" w14:textId="472DC869" w:rsidR="636DF63E" w:rsidRPr="004E7803" w:rsidRDefault="636DF63E" w:rsidP="73049F24">
            <w:r w:rsidRPr="004E7803">
              <w:t xml:space="preserve">Locational Knowledge </w:t>
            </w:r>
          </w:p>
          <w:p w14:paraId="45D33662" w14:textId="0872DF07" w:rsidR="636DF63E" w:rsidRPr="004E7803" w:rsidRDefault="636DF63E" w:rsidP="73049F24">
            <w:pPr>
              <w:pStyle w:val="ListParagraph"/>
              <w:numPr>
                <w:ilvl w:val="0"/>
                <w:numId w:val="10"/>
              </w:numPr>
              <w:rPr>
                <w:rFonts w:ascii="Tahoma" w:eastAsia="Tahoma" w:hAnsi="Tahoma" w:cs="Tahoma"/>
              </w:rPr>
            </w:pPr>
            <w:r w:rsidRPr="004E7803">
              <w:rPr>
                <w:rFonts w:ascii="Tahoma" w:eastAsia="Tahoma" w:hAnsi="Tahoma" w:cs="Tahoma"/>
              </w:rPr>
              <w:t>locate the world’s countries, using</w:t>
            </w:r>
            <w:bookmarkStart w:id="0" w:name="_GoBack"/>
            <w:bookmarkEnd w:id="0"/>
            <w:r w:rsidRPr="004E7803">
              <w:rPr>
                <w:rFonts w:ascii="Tahoma" w:eastAsia="Tahoma" w:hAnsi="Tahoma" w:cs="Tahoma"/>
              </w:rPr>
              <w:t xml:space="preserve"> maps to focus on Europe (including the location of Russia) and North and South America, concentrating on their environmental regions, key physical and human characteristics, countries, and major cities </w:t>
            </w:r>
          </w:p>
          <w:p w14:paraId="75F1FC54" w14:textId="5A91FF39" w:rsidR="636DF63E" w:rsidRPr="004E7803" w:rsidRDefault="636DF63E" w:rsidP="00EF1DED">
            <w:pPr>
              <w:pStyle w:val="ListParagraph"/>
              <w:numPr>
                <w:ilvl w:val="0"/>
                <w:numId w:val="10"/>
              </w:numPr>
              <w:rPr>
                <w:rFonts w:ascii="Tahoma" w:eastAsia="Tahoma" w:hAnsi="Tahoma" w:cs="Tahoma"/>
              </w:rPr>
            </w:pPr>
            <w:r w:rsidRPr="004E7803">
              <w:rPr>
                <w:rFonts w:ascii="Tahoma" w:eastAsia="Tahoma" w:hAnsi="Tahoma" w:cs="Tahoma"/>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4BA3E45F" w14:textId="5A872F45" w:rsidR="636DF63E" w:rsidRPr="004E7803" w:rsidRDefault="636DF63E" w:rsidP="73049F24">
            <w:pPr>
              <w:pStyle w:val="ListParagraph"/>
              <w:numPr>
                <w:ilvl w:val="0"/>
                <w:numId w:val="10"/>
              </w:numPr>
              <w:rPr>
                <w:rFonts w:ascii="Tahoma" w:eastAsia="Tahoma" w:hAnsi="Tahoma" w:cs="Tahoma"/>
              </w:rPr>
            </w:pPr>
            <w:r w:rsidRPr="004E7803">
              <w:rPr>
                <w:rFonts w:ascii="Tahoma" w:eastAsia="Tahoma" w:hAnsi="Tahoma" w:cs="Tahoma"/>
              </w:rPr>
              <w:t>identify the position and significance of latitude, longitude, Equator, Northern Hemisphere, Southern Hemisphere, the Tropics of Cancer and Capricorn, Arctic and Antarctic Circle, the Prime/Greenwich Meridian and time zones (including day and night</w:t>
            </w:r>
          </w:p>
          <w:p w14:paraId="51341CFC" w14:textId="651B420B" w:rsidR="636DF63E" w:rsidRPr="004E7803" w:rsidRDefault="636DF63E" w:rsidP="73049F24">
            <w:r w:rsidRPr="004E7803">
              <w:rPr>
                <w:rFonts w:eastAsia="Tahoma"/>
              </w:rPr>
              <w:t>Place knowledge</w:t>
            </w:r>
          </w:p>
          <w:p w14:paraId="3E50004C" w14:textId="2AB74E09" w:rsidR="636DF63E" w:rsidRPr="004E7803" w:rsidRDefault="636DF63E" w:rsidP="73049F24">
            <w:pPr>
              <w:pStyle w:val="ListParagraph"/>
              <w:numPr>
                <w:ilvl w:val="0"/>
                <w:numId w:val="9"/>
              </w:numPr>
              <w:rPr>
                <w:rFonts w:ascii="Tahoma" w:eastAsia="Tahoma" w:hAnsi="Tahoma" w:cs="Tahoma"/>
              </w:rPr>
            </w:pPr>
            <w:r w:rsidRPr="009E6385">
              <w:rPr>
                <w:rFonts w:ascii="Tahoma" w:eastAsia="Tahoma" w:hAnsi="Tahoma" w:cs="Tahoma"/>
              </w:rPr>
              <w:t xml:space="preserve"> understand geographical similarities and differences through the study of human and physical geography of a region of the United Kingdom,</w:t>
            </w:r>
            <w:r w:rsidRPr="004E7803">
              <w:rPr>
                <w:rFonts w:ascii="Tahoma" w:eastAsia="Tahoma" w:hAnsi="Tahoma" w:cs="Tahoma"/>
              </w:rPr>
              <w:t xml:space="preserve"> a region in a European country, and a region within North or South America</w:t>
            </w:r>
          </w:p>
          <w:p w14:paraId="187473D0" w14:textId="19AA769E" w:rsidR="636DF63E" w:rsidRPr="004E7803" w:rsidRDefault="636DF63E" w:rsidP="73049F24">
            <w:r w:rsidRPr="004E7803">
              <w:rPr>
                <w:rFonts w:eastAsia="Tahoma"/>
              </w:rPr>
              <w:t>Human and physical geography</w:t>
            </w:r>
          </w:p>
          <w:p w14:paraId="15FA9848" w14:textId="0F2D56DE" w:rsidR="636DF63E" w:rsidRPr="004E7803" w:rsidRDefault="636DF63E" w:rsidP="73049F24">
            <w:pPr>
              <w:pStyle w:val="ListParagraph"/>
              <w:numPr>
                <w:ilvl w:val="0"/>
                <w:numId w:val="8"/>
              </w:numPr>
              <w:rPr>
                <w:rFonts w:ascii="Tahoma" w:eastAsia="Tahoma" w:hAnsi="Tahoma" w:cs="Tahoma"/>
              </w:rPr>
            </w:pPr>
            <w:r w:rsidRPr="004E7803">
              <w:rPr>
                <w:rFonts w:ascii="Tahoma" w:eastAsia="Tahoma" w:hAnsi="Tahoma" w:cs="Tahoma"/>
              </w:rPr>
              <w:t xml:space="preserve">physical geography, </w:t>
            </w:r>
            <w:r w:rsidR="730A9ED2" w:rsidRPr="004E7803">
              <w:rPr>
                <w:rFonts w:ascii="Tahoma" w:eastAsia="Tahoma" w:hAnsi="Tahoma" w:cs="Tahoma"/>
              </w:rPr>
              <w:t>including</w:t>
            </w:r>
            <w:r w:rsidRPr="004E7803">
              <w:rPr>
                <w:rFonts w:ascii="Tahoma" w:eastAsia="Tahoma" w:hAnsi="Tahoma" w:cs="Tahoma"/>
              </w:rPr>
              <w:t xml:space="preserve"> climate zones, biomes and vegetation belts, rivers, mountains, volcanoes and earthquakes, and the water cycle </w:t>
            </w:r>
          </w:p>
          <w:p w14:paraId="54223984" w14:textId="1210A89F" w:rsidR="636DF63E" w:rsidRPr="004E7803" w:rsidRDefault="636DF63E" w:rsidP="009E6385">
            <w:pPr>
              <w:pStyle w:val="ListParagraph"/>
              <w:numPr>
                <w:ilvl w:val="0"/>
                <w:numId w:val="8"/>
              </w:numPr>
              <w:rPr>
                <w:rFonts w:ascii="Tahoma" w:eastAsia="Tahoma" w:hAnsi="Tahoma" w:cs="Tahoma"/>
              </w:rPr>
            </w:pPr>
            <w:r w:rsidRPr="004E7803">
              <w:rPr>
                <w:rFonts w:ascii="Tahoma" w:eastAsia="Tahoma" w:hAnsi="Tahoma" w:cs="Tahoma"/>
              </w:rPr>
              <w:t xml:space="preserve">human geography, </w:t>
            </w:r>
            <w:r w:rsidR="7CAF41C5" w:rsidRPr="004E7803">
              <w:rPr>
                <w:rFonts w:ascii="Tahoma" w:eastAsia="Tahoma" w:hAnsi="Tahoma" w:cs="Tahoma"/>
              </w:rPr>
              <w:t>including</w:t>
            </w:r>
            <w:r w:rsidRPr="004E7803">
              <w:rPr>
                <w:rFonts w:ascii="Tahoma" w:eastAsia="Tahoma" w:hAnsi="Tahoma" w:cs="Tahoma"/>
              </w:rPr>
              <w:t xml:space="preserve"> types of settlement and land use, economic activity including trade links, and the distribution of natural resources including energy, food, minerals and water</w:t>
            </w:r>
          </w:p>
          <w:p w14:paraId="1F5FFD46" w14:textId="1DC3AC4D" w:rsidR="636DF63E" w:rsidRPr="004E7803" w:rsidRDefault="636DF63E" w:rsidP="73049F24">
            <w:r w:rsidRPr="004E7803">
              <w:rPr>
                <w:rFonts w:eastAsia="Tahoma"/>
              </w:rPr>
              <w:t xml:space="preserve">Geographical skills and fieldwork </w:t>
            </w:r>
          </w:p>
          <w:p w14:paraId="02DFC057" w14:textId="4D41D802" w:rsidR="636DF63E" w:rsidRPr="004E7803" w:rsidRDefault="636DF63E" w:rsidP="73049F24">
            <w:pPr>
              <w:pStyle w:val="ListParagraph"/>
              <w:numPr>
                <w:ilvl w:val="0"/>
                <w:numId w:val="7"/>
              </w:numPr>
              <w:rPr>
                <w:rFonts w:ascii="Tahoma" w:eastAsia="Tahoma" w:hAnsi="Tahoma" w:cs="Tahoma"/>
              </w:rPr>
            </w:pPr>
            <w:r w:rsidRPr="004E7803">
              <w:rPr>
                <w:rFonts w:ascii="Tahoma" w:eastAsia="Tahoma" w:hAnsi="Tahoma" w:cs="Tahoma"/>
              </w:rPr>
              <w:t xml:space="preserve">use maps, atlases, globes and digital/computer mapping to locate countries and describe features studied </w:t>
            </w:r>
          </w:p>
          <w:p w14:paraId="00A83475" w14:textId="596A2C3B" w:rsidR="636DF63E" w:rsidRPr="004E7803" w:rsidRDefault="636DF63E" w:rsidP="009E6385">
            <w:pPr>
              <w:pStyle w:val="ListParagraph"/>
              <w:numPr>
                <w:ilvl w:val="0"/>
                <w:numId w:val="7"/>
              </w:numPr>
              <w:rPr>
                <w:rFonts w:ascii="Tahoma" w:eastAsia="Tahoma" w:hAnsi="Tahoma" w:cs="Tahoma"/>
              </w:rPr>
            </w:pPr>
            <w:r w:rsidRPr="004E7803">
              <w:rPr>
                <w:rFonts w:ascii="Tahoma" w:eastAsia="Tahoma" w:hAnsi="Tahoma" w:cs="Tahoma"/>
              </w:rPr>
              <w:t xml:space="preserve">use the eight points of a compass, four and six-figure grid references, symbols and key (including the use of Ordnance Survey maps) to build their knowledge of the United Kingdom and the wider world </w:t>
            </w:r>
          </w:p>
          <w:p w14:paraId="4F606CDB" w14:textId="3DBB6383" w:rsidR="636DF63E" w:rsidRPr="004E7803" w:rsidRDefault="636DF63E" w:rsidP="009E6385">
            <w:pPr>
              <w:pStyle w:val="ListParagraph"/>
              <w:numPr>
                <w:ilvl w:val="0"/>
                <w:numId w:val="7"/>
              </w:numPr>
              <w:rPr>
                <w:rFonts w:ascii="Tahoma" w:eastAsia="Tahoma" w:hAnsi="Tahoma" w:cs="Tahoma"/>
              </w:rPr>
            </w:pPr>
            <w:r w:rsidRPr="004E7803">
              <w:rPr>
                <w:rFonts w:ascii="Tahoma" w:eastAsia="Tahoma" w:hAnsi="Tahoma" w:cs="Tahoma"/>
              </w:rPr>
              <w:t xml:space="preserve"> use fieldwork to observe, measure, record and present the human and physical features in the local area using a range of methods, including sketch maps, plans and graphs, and digital technologies</w:t>
            </w:r>
            <w:r w:rsidR="0D17DFE3" w:rsidRPr="004E7803">
              <w:rPr>
                <w:rFonts w:ascii="Tahoma" w:eastAsia="Tahoma" w:hAnsi="Tahoma" w:cs="Tahoma"/>
              </w:rPr>
              <w:t xml:space="preserve"> </w:t>
            </w:r>
          </w:p>
          <w:p w14:paraId="6C174871" w14:textId="7FC9E1AD" w:rsidR="00A1044C" w:rsidRPr="004E7803" w:rsidRDefault="00A1044C" w:rsidP="00D361A4"/>
        </w:tc>
      </w:tr>
      <w:tr w:rsidR="00297872" w:rsidRPr="00297872" w14:paraId="76321B51" w14:textId="77777777" w:rsidTr="2903F0F1">
        <w:tc>
          <w:tcPr>
            <w:tcW w:w="9016" w:type="dxa"/>
            <w:shd w:val="clear" w:color="auto" w:fill="DBE5F1" w:themeFill="accent1" w:themeFillTint="33"/>
          </w:tcPr>
          <w:p w14:paraId="5E0E23DA" w14:textId="15517827" w:rsidR="00297872" w:rsidRPr="004E7803" w:rsidRDefault="00297872">
            <w:r w:rsidRPr="004E7803">
              <w:t>Prior Learning (what pupils already Know and can do)</w:t>
            </w:r>
          </w:p>
          <w:p w14:paraId="106462E1" w14:textId="25DB1D39" w:rsidR="00D10BCB" w:rsidRPr="004E7803" w:rsidRDefault="2CAE4C57" w:rsidP="00D10BCB">
            <w:r>
              <w:t>Children k</w:t>
            </w:r>
            <w:r w:rsidR="00D10BCB">
              <w:t>now their school is in Warrington in England</w:t>
            </w:r>
            <w:r w:rsidR="118762D3">
              <w:t>. They k</w:t>
            </w:r>
            <w:r w:rsidR="00297872">
              <w:t xml:space="preserve">now how to locate the UK </w:t>
            </w:r>
            <w:r w:rsidR="00591594">
              <w:t>and continent on a world Map</w:t>
            </w:r>
            <w:r w:rsidR="53F772A5">
              <w:t>. Children k</w:t>
            </w:r>
            <w:r w:rsidR="00297872">
              <w:t>now</w:t>
            </w:r>
            <w:r w:rsidR="00591594">
              <w:t xml:space="preserve"> and</w:t>
            </w:r>
            <w:r w:rsidR="0C00BEF0">
              <w:t xml:space="preserve"> can</w:t>
            </w:r>
            <w:r w:rsidR="00591594">
              <w:t xml:space="preserve"> locate </w:t>
            </w:r>
            <w:r w:rsidR="00297872">
              <w:t>the 4 Countries and their capital cities in the UK and key characteristics</w:t>
            </w:r>
            <w:r w:rsidR="540A43CA">
              <w:t xml:space="preserve">. Children can </w:t>
            </w:r>
            <w:r w:rsidR="00297872">
              <w:t>co</w:t>
            </w:r>
            <w:r w:rsidR="2FC56CBF">
              <w:t>nduct simple</w:t>
            </w:r>
            <w:r w:rsidR="00297872">
              <w:t xml:space="preserve"> fieldwork </w:t>
            </w:r>
            <w:r w:rsidR="508B78A3">
              <w:t>to find out about a place. They can</w:t>
            </w:r>
            <w:r w:rsidR="00591594">
              <w:t xml:space="preserve"> identify human and physical features on a map</w:t>
            </w:r>
            <w:r w:rsidR="5F0A36E2">
              <w:t>. Children k</w:t>
            </w:r>
            <w:r w:rsidR="00591594">
              <w:t>now that there are different map types and what they are used for</w:t>
            </w:r>
            <w:r w:rsidR="40F78D0B">
              <w:t>. They k</w:t>
            </w:r>
            <w:r w:rsidR="00591594">
              <w:t>now how to use mapping tools; compass, scale and key</w:t>
            </w:r>
            <w:r w:rsidR="3CA25D85">
              <w:t>. Children k</w:t>
            </w:r>
            <w:r w:rsidR="00D10BCB">
              <w:t>now a settlement type is dependent on population density</w:t>
            </w:r>
            <w:r w:rsidR="08097864">
              <w:t>.</w:t>
            </w:r>
          </w:p>
        </w:tc>
      </w:tr>
      <w:tr w:rsidR="001D1013" w:rsidRPr="00297872" w14:paraId="65F881D0" w14:textId="77777777" w:rsidTr="2903F0F1">
        <w:tc>
          <w:tcPr>
            <w:tcW w:w="9016" w:type="dxa"/>
            <w:shd w:val="clear" w:color="auto" w:fill="D6E3BC" w:themeFill="accent3" w:themeFillTint="66"/>
          </w:tcPr>
          <w:p w14:paraId="5004BDED" w14:textId="11965A59" w:rsidR="001D1013" w:rsidRDefault="00BD2E3D" w:rsidP="001D1013">
            <w:r w:rsidRPr="004E7803">
              <w:t>End Points</w:t>
            </w:r>
            <w:r w:rsidR="001D1013" w:rsidRPr="004E7803">
              <w:t xml:space="preserve"> (what pupils MUST know and remember)</w:t>
            </w:r>
          </w:p>
          <w:p w14:paraId="71AA755E" w14:textId="59DB432C" w:rsidR="00FC43D5" w:rsidRPr="00FC43D5" w:rsidRDefault="00FC43D5" w:rsidP="00FC43D5">
            <w:r>
              <w:t>Know that resources are materials or assets that people can make use of.</w:t>
            </w:r>
          </w:p>
          <w:p w14:paraId="33658B4A" w14:textId="77777777" w:rsidR="00FC43D5" w:rsidRDefault="00FC43D5" w:rsidP="00FC43D5">
            <w:r>
              <w:t>Know that renewable energy comes from natural resources that are naturally replenished.</w:t>
            </w:r>
          </w:p>
          <w:p w14:paraId="599D5E56" w14:textId="77777777" w:rsidR="00FC43D5" w:rsidRDefault="00FC43D5" w:rsidP="00FC43D5">
            <w:r>
              <w:t>Know that non-renewable energy comes from resources that are not naturally replenished.</w:t>
            </w:r>
          </w:p>
          <w:p w14:paraId="0538FBE3" w14:textId="77777777" w:rsidR="00FC43D5" w:rsidRDefault="00FC43D5" w:rsidP="00FC43D5">
            <w:r>
              <w:lastRenderedPageBreak/>
              <w:t>Name and understand non-renewable (coal, oil, natural gas) and renewable energy sources (solar, wind, wave and tidal energy, biomass energy, geothermal energy).</w:t>
            </w:r>
          </w:p>
          <w:p w14:paraId="7623E37E" w14:textId="0DB55266" w:rsidR="00FC43D5" w:rsidRDefault="00FC43D5" w:rsidP="00FC43D5">
            <w:r>
              <w:t>Know why we sometimes use renewable energy and why sometime</w:t>
            </w:r>
            <w:r w:rsidR="3E5CA97B">
              <w:t>s</w:t>
            </w:r>
            <w:r>
              <w:t xml:space="preserve"> we use non-renewable energy – storage, cost, </w:t>
            </w:r>
            <w:proofErr w:type="gramStart"/>
            <w:r>
              <w:t>lack</w:t>
            </w:r>
            <w:proofErr w:type="gramEnd"/>
            <w:r>
              <w:t xml:space="preserve"> of wind/sun.</w:t>
            </w:r>
          </w:p>
          <w:p w14:paraId="22F1B146" w14:textId="77777777" w:rsidR="00FC43D5" w:rsidRPr="00E9469C" w:rsidRDefault="00FC43D5" w:rsidP="00FC43D5">
            <w:r w:rsidRPr="00E9469C">
              <w:t xml:space="preserve">Name and locate UK geographical regions - Northwest, Yorkshire and Humber, East Midlands, West Midlands, Southeast, Southwest, Northeast, East of England, London, Scotland, Wales, </w:t>
            </w:r>
            <w:proofErr w:type="spellStart"/>
            <w:r w:rsidRPr="00E9469C">
              <w:t>N.Ireland</w:t>
            </w:r>
            <w:proofErr w:type="spellEnd"/>
            <w:r w:rsidRPr="00E9469C">
              <w:t>.</w:t>
            </w:r>
          </w:p>
          <w:p w14:paraId="525AFCE2" w14:textId="07A44E49" w:rsidR="00FC43D5" w:rsidRPr="00E9469C" w:rsidRDefault="00FC43D5" w:rsidP="00FC43D5">
            <w:r w:rsidRPr="00E9469C">
              <w:t xml:space="preserve">Name and locate some UK counties local to the area – Cheshire, Merseyside, Greater Manchester, </w:t>
            </w:r>
            <w:r>
              <w:t xml:space="preserve">Cumbria, </w:t>
            </w:r>
            <w:r w:rsidRPr="00E9469C">
              <w:t xml:space="preserve">Lancashire, Derbyshire, West Yorkshire, South Yorkshire, Shropshire, Staffordshire, </w:t>
            </w:r>
          </w:p>
          <w:p w14:paraId="7584DBCC" w14:textId="73BAE701" w:rsidR="00FC43D5" w:rsidRPr="00E9469C" w:rsidRDefault="00FC43D5" w:rsidP="00FC43D5">
            <w:r>
              <w:t xml:space="preserve">Name and locate </w:t>
            </w:r>
            <w:r w:rsidRPr="00E9469C">
              <w:t>UK cities – Manchester, Liverpool, Chester, Birmingham, London, Edinburgh, Cardiff, Belfast</w:t>
            </w:r>
            <w:r>
              <w:t>, Newcastle, York, Yorkshire</w:t>
            </w:r>
          </w:p>
          <w:p w14:paraId="1061B994" w14:textId="77777777" w:rsidR="00FC43D5" w:rsidRDefault="00FC43D5" w:rsidP="00FC43D5">
            <w:r w:rsidRPr="00E9469C">
              <w:t>Identify the Northwest region, its key human and physical features and the changes over time.</w:t>
            </w:r>
          </w:p>
          <w:p w14:paraId="3125EFC7" w14:textId="176C75B2" w:rsidR="00FC43D5" w:rsidRDefault="00FC43D5" w:rsidP="00FC43D5">
            <w:r>
              <w:t>Identify the similarities and differences between counties Cheshire and Cumbria.</w:t>
            </w:r>
          </w:p>
          <w:p w14:paraId="6C21C110" w14:textId="39ECF70B" w:rsidR="004E7803" w:rsidRPr="004E7803" w:rsidRDefault="00FC43D5" w:rsidP="73049F24">
            <w:r>
              <w:t>Identify similarities and differences between cities Newcastle and Birmingham.</w:t>
            </w:r>
          </w:p>
        </w:tc>
      </w:tr>
      <w:tr w:rsidR="001D1013" w:rsidRPr="00297872" w14:paraId="44D40FDF" w14:textId="77777777" w:rsidTr="2903F0F1">
        <w:trPr>
          <w:trHeight w:val="1230"/>
        </w:trPr>
        <w:tc>
          <w:tcPr>
            <w:tcW w:w="9016" w:type="dxa"/>
            <w:shd w:val="clear" w:color="auto" w:fill="FDE9D9" w:themeFill="accent6" w:themeFillTint="33"/>
          </w:tcPr>
          <w:p w14:paraId="21AD8C43" w14:textId="54E474D3" w:rsidR="001D1013" w:rsidRPr="004E7803" w:rsidRDefault="001D1013" w:rsidP="001D1013">
            <w:r w:rsidRPr="004E7803">
              <w:lastRenderedPageBreak/>
              <w:t>Key Vocabulary</w:t>
            </w:r>
          </w:p>
          <w:p w14:paraId="2C0B33EF" w14:textId="696178B6" w:rsidR="001D1013" w:rsidRPr="004E7803" w:rsidRDefault="00F029D7" w:rsidP="00430B8C">
            <w:r>
              <w:t xml:space="preserve">Resources, energy, natural resources, renewable resources, </w:t>
            </w:r>
            <w:r w:rsidR="00A45F9F">
              <w:t xml:space="preserve">exhaustible, </w:t>
            </w:r>
            <w:r>
              <w:t xml:space="preserve">region, county, city, town, village, hamlet, settlement, </w:t>
            </w:r>
            <w:r w:rsidR="006A1086" w:rsidRPr="004E7803">
              <w:t>border, l</w:t>
            </w:r>
            <w:r>
              <w:t>and use</w:t>
            </w:r>
            <w:r w:rsidR="264E4C15" w:rsidRPr="004E7803">
              <w:t xml:space="preserve">, urban, rural, industrial, </w:t>
            </w:r>
            <w:r>
              <w:t xml:space="preserve">commercial, recreational, transportation, </w:t>
            </w:r>
            <w:r w:rsidR="264E4C15" w:rsidRPr="004E7803">
              <w:t>residential,</w:t>
            </w:r>
            <w:r w:rsidR="007E5A2A">
              <w:t xml:space="preserve"> economic activity, </w:t>
            </w:r>
            <w:r>
              <w:t xml:space="preserve">river, lake, </w:t>
            </w:r>
          </w:p>
        </w:tc>
      </w:tr>
      <w:tr w:rsidR="00EF1DED" w:rsidRPr="00297872" w14:paraId="5185AECD" w14:textId="77777777" w:rsidTr="2903F0F1">
        <w:trPr>
          <w:trHeight w:val="1230"/>
        </w:trPr>
        <w:tc>
          <w:tcPr>
            <w:tcW w:w="9016" w:type="dxa"/>
            <w:shd w:val="clear" w:color="auto" w:fill="auto"/>
          </w:tcPr>
          <w:p w14:paraId="28CB1240" w14:textId="3D7F4157" w:rsidR="00EF1DED" w:rsidRDefault="00EF1DED" w:rsidP="001D1013">
            <w:r>
              <w:t>Session 1</w:t>
            </w:r>
          </w:p>
          <w:p w14:paraId="3641E293" w14:textId="7851B4C5" w:rsidR="00EF1DED" w:rsidRDefault="00EF1DED" w:rsidP="2903F0F1">
            <w:pPr>
              <w:rPr>
                <w:i/>
                <w:iCs/>
              </w:rPr>
            </w:pPr>
            <w:r w:rsidRPr="2903F0F1">
              <w:rPr>
                <w:i/>
                <w:iCs/>
              </w:rPr>
              <w:t>Resources</w:t>
            </w:r>
            <w:r w:rsidR="00730F5B" w:rsidRPr="2903F0F1">
              <w:rPr>
                <w:i/>
                <w:iCs/>
              </w:rPr>
              <w:t xml:space="preserve"> – This is an introductory lesson on what resources</w:t>
            </w:r>
            <w:r w:rsidR="00E17244" w:rsidRPr="2903F0F1">
              <w:rPr>
                <w:i/>
                <w:iCs/>
              </w:rPr>
              <w:t xml:space="preserve"> are</w:t>
            </w:r>
            <w:r w:rsidR="00730F5B" w:rsidRPr="2903F0F1">
              <w:rPr>
                <w:i/>
                <w:iCs/>
              </w:rPr>
              <w:t>. Resources will then be woven through the unit on The UK – Regions, counties and cities.</w:t>
            </w:r>
          </w:p>
          <w:p w14:paraId="12194B54" w14:textId="175D358E" w:rsidR="009E6385" w:rsidRPr="003B459B" w:rsidRDefault="009E6385" w:rsidP="009E6385">
            <w:r>
              <w:t xml:space="preserve">What are renewable and non-renewable resources? Renewable – naturally replenished – sunlight, wind, </w:t>
            </w:r>
            <w:proofErr w:type="gramStart"/>
            <w:r>
              <w:t>waves</w:t>
            </w:r>
            <w:proofErr w:type="gramEnd"/>
            <w:r>
              <w:t>. Solar energy, wind energy</w:t>
            </w:r>
            <w:r w:rsidR="003B459B">
              <w:t xml:space="preserve">. </w:t>
            </w:r>
            <w:r>
              <w:t xml:space="preserve">Non-renewable – cannot be naturally replenished – oil and coal. </w:t>
            </w:r>
            <w:r w:rsidRPr="2903F0F1">
              <w:rPr>
                <w:color w:val="231F20"/>
                <w:shd w:val="clear" w:color="auto" w:fill="FFFFFF"/>
              </w:rPr>
              <w:t>Humans use natural resources to survive. They can be used to heat homes, transport people around the world, feed and clothe them</w:t>
            </w:r>
          </w:p>
          <w:p w14:paraId="7650E395" w14:textId="6BDF4AA2" w:rsidR="009E6385" w:rsidRPr="00730F5B" w:rsidRDefault="009E6385" w:rsidP="00730F5B">
            <w:pPr>
              <w:rPr>
                <w:rFonts w:ascii="Arial" w:hAnsi="Arial" w:cs="Arial"/>
                <w:color w:val="231F20"/>
                <w:szCs w:val="27"/>
                <w:shd w:val="clear" w:color="auto" w:fill="FFFFFF"/>
              </w:rPr>
            </w:pPr>
            <w:r w:rsidRPr="003721CF">
              <w:rPr>
                <w:rFonts w:ascii="Arial" w:hAnsi="Arial" w:cs="Arial"/>
                <w:color w:val="231F20"/>
                <w:szCs w:val="27"/>
                <w:shd w:val="clear" w:color="auto" w:fill="FFFFFF"/>
              </w:rPr>
              <w:t>Countries around the world have different natural resources, depending on their location, their geology and climate</w:t>
            </w:r>
            <w:r w:rsidR="00730F5B">
              <w:rPr>
                <w:rFonts w:ascii="Arial" w:hAnsi="Arial" w:cs="Arial"/>
                <w:color w:val="231F20"/>
                <w:szCs w:val="27"/>
                <w:shd w:val="clear" w:color="auto" w:fill="FFFFFF"/>
              </w:rPr>
              <w:t xml:space="preserve">. </w:t>
            </w:r>
            <w:r w:rsidRPr="003721CF">
              <w:rPr>
                <w:rFonts w:ascii="Arial" w:hAnsi="Arial" w:cs="Arial"/>
                <w:color w:val="231F20"/>
                <w:szCs w:val="27"/>
              </w:rPr>
              <w:t>Countries in </w:t>
            </w:r>
            <w:r w:rsidRPr="005B02BB">
              <w:rPr>
                <w:rStyle w:val="Strong"/>
                <w:rFonts w:ascii="Arial" w:hAnsi="Arial" w:cs="Arial"/>
                <w:b w:val="0"/>
                <w:color w:val="231F20"/>
                <w:szCs w:val="27"/>
              </w:rPr>
              <w:t>tropical zones</w:t>
            </w:r>
            <w:r w:rsidRPr="003721CF">
              <w:rPr>
                <w:rFonts w:ascii="Arial" w:hAnsi="Arial" w:cs="Arial"/>
                <w:color w:val="231F20"/>
                <w:szCs w:val="27"/>
              </w:rPr>
              <w:t> might grow things that can't be grown in the UK such as bananas or cocoa. This is because they have the right </w:t>
            </w:r>
            <w:r w:rsidRPr="005B02BB">
              <w:rPr>
                <w:rStyle w:val="Strong"/>
                <w:rFonts w:ascii="Arial" w:hAnsi="Arial" w:cs="Arial"/>
                <w:b w:val="0"/>
                <w:color w:val="231F20"/>
                <w:szCs w:val="27"/>
              </w:rPr>
              <w:t>climate</w:t>
            </w:r>
            <w:r w:rsidRPr="005B02BB">
              <w:rPr>
                <w:rFonts w:ascii="Arial" w:hAnsi="Arial" w:cs="Arial"/>
                <w:b/>
                <w:color w:val="231F20"/>
                <w:szCs w:val="27"/>
              </w:rPr>
              <w:t>.</w:t>
            </w:r>
          </w:p>
          <w:p w14:paraId="1837B3E2" w14:textId="77777777" w:rsidR="009E6385" w:rsidRPr="003721CF" w:rsidRDefault="009E6385" w:rsidP="009E6385">
            <w:pPr>
              <w:pStyle w:val="blocks-text-blockparagraph"/>
              <w:shd w:val="clear" w:color="auto" w:fill="FFFFFF"/>
              <w:spacing w:before="0" w:beforeAutospacing="0" w:after="0" w:afterAutospacing="0"/>
              <w:rPr>
                <w:rFonts w:ascii="Arial" w:hAnsi="Arial" w:cs="Arial"/>
                <w:color w:val="231F20"/>
                <w:sz w:val="22"/>
                <w:szCs w:val="27"/>
              </w:rPr>
            </w:pPr>
            <w:r w:rsidRPr="2903F0F1">
              <w:rPr>
                <w:rFonts w:ascii="Arial" w:hAnsi="Arial" w:cs="Arial"/>
                <w:color w:val="231F20"/>
                <w:sz w:val="22"/>
                <w:szCs w:val="22"/>
              </w:rPr>
              <w:t>Some countries like Spain grow the same things as in the UK, such as tomatoes and lettuces. However, they can grow them all year round because the climate stays hot enough</w:t>
            </w:r>
          </w:p>
          <w:p w14:paraId="75FC8734" w14:textId="6A1AA243" w:rsidR="2903F0F1" w:rsidRDefault="2903F0F1" w:rsidP="2903F0F1"/>
          <w:p w14:paraId="778F5A3C" w14:textId="425DBD17" w:rsidR="00730F5B" w:rsidRPr="004E7803" w:rsidRDefault="00730F5B" w:rsidP="2903F0F1">
            <w:pPr>
              <w:rPr>
                <w:b/>
                <w:bCs/>
              </w:rPr>
            </w:pPr>
            <w:r>
              <w:t xml:space="preserve">Vocabulary: resources, energy, renewable, non-renewable, </w:t>
            </w:r>
            <w:r w:rsidR="00A45F9F">
              <w:t>exhaustible</w:t>
            </w:r>
          </w:p>
        </w:tc>
      </w:tr>
      <w:tr w:rsidR="001D1013" w:rsidRPr="00297872" w14:paraId="7E70D511" w14:textId="77777777" w:rsidTr="2903F0F1">
        <w:trPr>
          <w:trHeight w:val="15006"/>
        </w:trPr>
        <w:tc>
          <w:tcPr>
            <w:tcW w:w="9016" w:type="dxa"/>
          </w:tcPr>
          <w:p w14:paraId="76FCD400" w14:textId="6209711E" w:rsidR="00FE670F" w:rsidRPr="00730F5B" w:rsidRDefault="00E90538">
            <w:r>
              <w:lastRenderedPageBreak/>
              <w:t>Session</w:t>
            </w:r>
            <w:r w:rsidR="00B46AF4">
              <w:t xml:space="preserve"> 2</w:t>
            </w:r>
            <w:r w:rsidR="0771D7BD">
              <w:t>:</w:t>
            </w:r>
            <w:r w:rsidR="00FE670F">
              <w:t xml:space="preserve"> </w:t>
            </w:r>
          </w:p>
          <w:p w14:paraId="152498AF" w14:textId="2E6F9742" w:rsidR="00EF1DED" w:rsidRPr="00730F5B" w:rsidRDefault="00EF1DED">
            <w:pPr>
              <w:rPr>
                <w:u w:val="single"/>
              </w:rPr>
            </w:pPr>
            <w:r w:rsidRPr="2903F0F1">
              <w:rPr>
                <w:u w:val="single"/>
              </w:rPr>
              <w:t>What is a region/county/city?</w:t>
            </w:r>
          </w:p>
          <w:p w14:paraId="4C843D05" w14:textId="4710C33C" w:rsidR="00CE67D1" w:rsidRPr="00730F5B" w:rsidRDefault="00FE670F">
            <w:r>
              <w:t xml:space="preserve">Regions – UK is made up of 12 regions </w:t>
            </w:r>
            <w:r w:rsidR="00730F5B">
              <w:t xml:space="preserve">– show on map how it is divided. </w:t>
            </w:r>
            <w:r w:rsidR="00CE67D1">
              <w:t>Regions were original formed from the 7 Anglo Saxon kingdoms. They have undergo</w:t>
            </w:r>
            <w:r w:rsidR="00730F5B">
              <w:t>ne</w:t>
            </w:r>
            <w:r w:rsidR="00CE67D1">
              <w:t xml:space="preserve"> many chan</w:t>
            </w:r>
            <w:r w:rsidR="005B02BB">
              <w:t xml:space="preserve">ges over time. 12 UK regions. </w:t>
            </w:r>
            <w:r w:rsidR="00CE67D1">
              <w:t>They are; Scotland, Wales, Northern Island, London, North East, North West, Yorkshire, East Midland, West Midland, South East,  East of England, West of England</w:t>
            </w:r>
          </w:p>
          <w:p w14:paraId="74368A6B" w14:textId="540D9F07" w:rsidR="00FE670F" w:rsidRPr="00730F5B" w:rsidRDefault="00FE670F">
            <w:r>
              <w:t xml:space="preserve">Northwest region is where we live – locate </w:t>
            </w:r>
            <w:r w:rsidR="005B02BB">
              <w:t xml:space="preserve">regions on a </w:t>
            </w:r>
            <w:r w:rsidR="004F6BAC">
              <w:t>map</w:t>
            </w:r>
            <w:r w:rsidR="005B02BB">
              <w:t xml:space="preserve">. </w:t>
            </w:r>
            <w:r>
              <w:t>Each region is divided into</w:t>
            </w:r>
            <w:r w:rsidR="005B02BB">
              <w:t xml:space="preserve"> counties. </w:t>
            </w:r>
            <w:r w:rsidR="00B46AF4">
              <w:t>Define what a county is</w:t>
            </w:r>
            <w:r w:rsidR="7C967202">
              <w:t>.</w:t>
            </w:r>
          </w:p>
          <w:p w14:paraId="28BA2064" w14:textId="51EB0701" w:rsidR="00CE67D1" w:rsidRDefault="00CE67D1" w:rsidP="00CE67D1">
            <w:r w:rsidRPr="00730F5B">
              <w:t>Know that Warrington is a town in the county of Cheshire in the Northwest region of England and locate on a map</w:t>
            </w:r>
            <w:r w:rsidR="005B02BB">
              <w:t xml:space="preserve">. </w:t>
            </w:r>
            <w:r w:rsidRPr="00730F5B">
              <w:t>Know that there are 5 counties in the Northwest region: Cheshire, Merseyside, Manchester, Lancashire and Cumbria and locate on a map</w:t>
            </w:r>
          </w:p>
          <w:p w14:paraId="2D0BF918" w14:textId="5D23032C" w:rsidR="00CE67D1" w:rsidRPr="00B46AF4" w:rsidRDefault="00B46AF4" w:rsidP="2903F0F1">
            <w:r>
              <w:t>City - Define a city as a settlement w</w:t>
            </w:r>
            <w:r w:rsidR="06556118">
              <w:t>h</w:t>
            </w:r>
            <w:r>
              <w:t xml:space="preserve">ere people live and work and that has a large population. </w:t>
            </w:r>
            <w:r w:rsidR="00CE67D1">
              <w:t>Know Liverpool and Manchester are cities in Merseyside and Grea</w:t>
            </w:r>
            <w:r>
              <w:t xml:space="preserve">ter Manchester in the Northwest. </w:t>
            </w:r>
            <w:r w:rsidR="00CE67D1">
              <w:t>Know that Chester is a city in the county of Cheshire locate</w:t>
            </w:r>
          </w:p>
          <w:p w14:paraId="42640B44" w14:textId="3F8F874B" w:rsidR="002C47DD" w:rsidRPr="00B46AF4" w:rsidRDefault="00CE67D1" w:rsidP="00671954">
            <w:r>
              <w:t>Warrington is the largest town in the county of Cheshire – locate on a map</w:t>
            </w:r>
          </w:p>
          <w:p w14:paraId="11B731FC" w14:textId="186EF1A0" w:rsidR="00671954" w:rsidRPr="004E7803" w:rsidRDefault="00364A3C" w:rsidP="00671954">
            <w:r w:rsidRPr="004E7803">
              <w:t>In the UK</w:t>
            </w:r>
            <w:r w:rsidR="00550FA6" w:rsidRPr="004E7803">
              <w:t xml:space="preserve"> there are 76 cities. 55 In England, 8 in Scotland,</w:t>
            </w:r>
            <w:r w:rsidR="00965CD3" w:rsidRPr="004E7803">
              <w:t xml:space="preserve"> </w:t>
            </w:r>
            <w:r w:rsidR="00550FA6" w:rsidRPr="004E7803">
              <w:t xml:space="preserve">7 in </w:t>
            </w:r>
            <w:r w:rsidR="002C47DD" w:rsidRPr="004E7803">
              <w:t>W</w:t>
            </w:r>
            <w:r w:rsidR="00550FA6" w:rsidRPr="004E7803">
              <w:t>ales and 6 in Northern Ireland.</w:t>
            </w:r>
            <w:r w:rsidR="00965CD3" w:rsidRPr="004E7803">
              <w:t xml:space="preserve"> Features of a city are; high concentration of buildings, homes, people. Other wider features are shopping centres, transport links, business and office space, places of worship, theatres and cinemas</w:t>
            </w:r>
            <w:r w:rsidR="00A1707E" w:rsidRPr="004E7803">
              <w:t xml:space="preserve"> in</w:t>
            </w:r>
            <w:r w:rsidR="005B02BB">
              <w:t xml:space="preserve">dustry that supports is economy. Locate </w:t>
            </w:r>
            <w:r w:rsidR="005B02BB" w:rsidRPr="00E9469C">
              <w:t>Manchester, Liverpool, Chester, Birmingham, London, Edinburgh, Cardiff, Belfast</w:t>
            </w:r>
            <w:r w:rsidR="005B02BB">
              <w:t xml:space="preserve">, Newcastle, York, </w:t>
            </w:r>
            <w:proofErr w:type="gramStart"/>
            <w:r w:rsidR="005B02BB">
              <w:t>Yorkshire</w:t>
            </w:r>
            <w:proofErr w:type="gramEnd"/>
            <w:r w:rsidR="005B02BB">
              <w:t>.</w:t>
            </w:r>
          </w:p>
          <w:p w14:paraId="54E14578" w14:textId="1B4B9062" w:rsidR="00B46AF4" w:rsidRDefault="005B02BB" w:rsidP="2903F0F1">
            <w:r>
              <w:t>Focus in on the county of Cheshire.</w:t>
            </w:r>
          </w:p>
          <w:p w14:paraId="56FE55DE" w14:textId="79DEFDDA" w:rsidR="00CE67D1" w:rsidRPr="00EF1DED" w:rsidRDefault="00CE67D1" w:rsidP="2903F0F1">
            <w:pPr>
              <w:rPr>
                <w:u w:val="single"/>
              </w:rPr>
            </w:pPr>
            <w:r w:rsidRPr="2903F0F1">
              <w:rPr>
                <w:u w:val="single"/>
              </w:rPr>
              <w:t>Environmental, human and physical geography</w:t>
            </w:r>
          </w:p>
          <w:p w14:paraId="3005FCA8" w14:textId="73546E55" w:rsidR="00CE67D1" w:rsidRPr="005B02BB" w:rsidRDefault="000F57AB" w:rsidP="00CE67D1">
            <w:r w:rsidRPr="005B02BB">
              <w:t>Cheshire -</w:t>
            </w:r>
            <w:r w:rsidR="00CE67D1" w:rsidRPr="005B02BB">
              <w:t>Physical features</w:t>
            </w:r>
          </w:p>
          <w:p w14:paraId="70BA8561"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Cheshire plains /</w:t>
            </w:r>
            <w:proofErr w:type="spellStart"/>
            <w:r w:rsidRPr="005B02BB">
              <w:rPr>
                <w:rFonts w:ascii="Tahoma" w:hAnsi="Tahoma" w:cs="Tahoma"/>
              </w:rPr>
              <w:t>Delamere</w:t>
            </w:r>
            <w:proofErr w:type="spellEnd"/>
            <w:r w:rsidRPr="005B02BB">
              <w:rPr>
                <w:rFonts w:ascii="Tahoma" w:hAnsi="Tahoma" w:cs="Tahoma"/>
              </w:rPr>
              <w:t xml:space="preserve"> (topography)</w:t>
            </w:r>
          </w:p>
          <w:p w14:paraId="3E9BDDF6"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sandstone quarries  (natural resource)</w:t>
            </w:r>
          </w:p>
          <w:p w14:paraId="7C9F0CCA"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 xml:space="preserve">salt mineral deposits (natural resource) </w:t>
            </w:r>
          </w:p>
          <w:p w14:paraId="7CBAAD32"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River Dee (Chester)</w:t>
            </w:r>
          </w:p>
          <w:p w14:paraId="20935545" w14:textId="77777777" w:rsidR="00CE67D1" w:rsidRPr="005B02BB" w:rsidRDefault="00CE67D1" w:rsidP="00CE67D1">
            <w:pPr>
              <w:pStyle w:val="ListParagraph"/>
              <w:numPr>
                <w:ilvl w:val="0"/>
                <w:numId w:val="25"/>
              </w:numPr>
              <w:rPr>
                <w:rFonts w:ascii="Tahoma" w:hAnsi="Tahoma" w:cs="Tahoma"/>
              </w:rPr>
            </w:pPr>
            <w:r w:rsidRPr="005B02BB">
              <w:rPr>
                <w:rFonts w:ascii="Tahoma" w:hAnsi="Tahoma" w:cs="Tahoma"/>
              </w:rPr>
              <w:t>Warrington (River Mersey)</w:t>
            </w:r>
          </w:p>
          <w:p w14:paraId="2675D69D" w14:textId="25B79722" w:rsidR="00CE67D1" w:rsidRPr="005B02BB" w:rsidRDefault="00CE67D1" w:rsidP="2903F0F1">
            <w:pPr>
              <w:pStyle w:val="ListParagraph"/>
              <w:numPr>
                <w:ilvl w:val="0"/>
                <w:numId w:val="25"/>
              </w:numPr>
              <w:rPr>
                <w:rFonts w:ascii="Tahoma" w:hAnsi="Tahoma" w:cs="Tahoma"/>
              </w:rPr>
            </w:pPr>
            <w:r w:rsidRPr="2903F0F1">
              <w:rPr>
                <w:rFonts w:ascii="Tahoma" w:hAnsi="Tahoma" w:cs="Tahoma"/>
              </w:rPr>
              <w:t xml:space="preserve">Climate – temperate  wet and mild </w:t>
            </w:r>
          </w:p>
          <w:p w14:paraId="353A3650" w14:textId="01CD7601" w:rsidR="00CE67D1" w:rsidRPr="005B02BB" w:rsidRDefault="000F57AB" w:rsidP="00CE67D1">
            <w:r w:rsidRPr="005B02BB">
              <w:t>Cheshire -</w:t>
            </w:r>
            <w:r w:rsidR="00CE67D1" w:rsidRPr="005B02BB">
              <w:t>Human Features</w:t>
            </w:r>
          </w:p>
          <w:p w14:paraId="15426505" w14:textId="5C784CD7" w:rsidR="00CE67D1" w:rsidRPr="004E7803" w:rsidRDefault="00CE67D1" w:rsidP="00CE67D1">
            <w:pPr>
              <w:pStyle w:val="ListParagraph"/>
              <w:numPr>
                <w:ilvl w:val="0"/>
                <w:numId w:val="26"/>
              </w:numPr>
              <w:rPr>
                <w:rFonts w:ascii="Tahoma" w:hAnsi="Tahoma" w:cs="Tahoma"/>
              </w:rPr>
            </w:pPr>
            <w:r w:rsidRPr="004E7803">
              <w:rPr>
                <w:rFonts w:ascii="Tahoma" w:hAnsi="Tahoma" w:cs="Tahoma"/>
              </w:rPr>
              <w:t>Farming -suitable for cattle farming flat</w:t>
            </w:r>
            <w:r w:rsidR="000F57AB" w:rsidRPr="004E7803">
              <w:rPr>
                <w:rFonts w:ascii="Tahoma" w:hAnsi="Tahoma" w:cs="Tahoma"/>
              </w:rPr>
              <w:t xml:space="preserve"> topography</w:t>
            </w:r>
            <w:r w:rsidRPr="004E7803">
              <w:rPr>
                <w:rFonts w:ascii="Tahoma" w:hAnsi="Tahoma" w:cs="Tahoma"/>
              </w:rPr>
              <w:t xml:space="preserve">, </w:t>
            </w:r>
            <w:r w:rsidR="000F57AB" w:rsidRPr="004E7803">
              <w:rPr>
                <w:rFonts w:ascii="Tahoma" w:hAnsi="Tahoma" w:cs="Tahoma"/>
              </w:rPr>
              <w:t xml:space="preserve">temperate climate </w:t>
            </w:r>
            <w:r w:rsidRPr="004E7803">
              <w:rPr>
                <w:rFonts w:ascii="Tahoma" w:hAnsi="Tahoma" w:cs="Tahoma"/>
              </w:rPr>
              <w:t>warm and wet climate create</w:t>
            </w:r>
            <w:r w:rsidR="000F57AB" w:rsidRPr="004E7803">
              <w:rPr>
                <w:rFonts w:ascii="Tahoma" w:hAnsi="Tahoma" w:cs="Tahoma"/>
              </w:rPr>
              <w:t xml:space="preserve"> industry -</w:t>
            </w:r>
            <w:r w:rsidRPr="004E7803">
              <w:rPr>
                <w:rFonts w:ascii="Tahoma" w:hAnsi="Tahoma" w:cs="Tahoma"/>
              </w:rPr>
              <w:t xml:space="preserve"> Cheshire cheese, Cheshire ice cream farm - industry</w:t>
            </w:r>
          </w:p>
          <w:p w14:paraId="2F2A2F02" w14:textId="77777777" w:rsidR="00CE67D1" w:rsidRPr="004E7803" w:rsidRDefault="00CE67D1" w:rsidP="00CE67D1">
            <w:pPr>
              <w:pStyle w:val="ListParagraph"/>
              <w:numPr>
                <w:ilvl w:val="0"/>
                <w:numId w:val="26"/>
              </w:numPr>
              <w:rPr>
                <w:rFonts w:ascii="Tahoma" w:hAnsi="Tahoma" w:cs="Tahoma"/>
              </w:rPr>
            </w:pPr>
            <w:r w:rsidRPr="004E7803">
              <w:rPr>
                <w:rFonts w:ascii="Tahoma" w:hAnsi="Tahoma" w:cs="Tahoma"/>
              </w:rPr>
              <w:t>sandstone quarried for Liverpool cathedral, Chester cathedral – building construction - industry transported</w:t>
            </w:r>
          </w:p>
          <w:p w14:paraId="005A306E" w14:textId="77777777" w:rsidR="00CE67D1" w:rsidRPr="004E7803" w:rsidRDefault="00CE67D1" w:rsidP="00CE67D1">
            <w:pPr>
              <w:pStyle w:val="ListParagraph"/>
              <w:numPr>
                <w:ilvl w:val="0"/>
                <w:numId w:val="26"/>
              </w:numPr>
              <w:rPr>
                <w:rFonts w:ascii="Tahoma" w:hAnsi="Tahoma" w:cs="Tahoma"/>
              </w:rPr>
            </w:pPr>
            <w:r w:rsidRPr="004E7803">
              <w:rPr>
                <w:rFonts w:ascii="Tahoma" w:hAnsi="Tahoma" w:cs="Tahoma"/>
              </w:rPr>
              <w:t>Salt mined from Roman times as natural resources and still mined today – chemical industries began - industry</w:t>
            </w:r>
          </w:p>
          <w:p w14:paraId="1F009121" w14:textId="77777777" w:rsidR="00CE67D1" w:rsidRPr="004E7803" w:rsidRDefault="00CE67D1" w:rsidP="00CE67D1">
            <w:pPr>
              <w:pStyle w:val="ListParagraph"/>
              <w:numPr>
                <w:ilvl w:val="0"/>
                <w:numId w:val="26"/>
              </w:numPr>
              <w:rPr>
                <w:rFonts w:ascii="Tahoma" w:hAnsi="Tahoma" w:cs="Tahoma"/>
              </w:rPr>
            </w:pPr>
            <w:r w:rsidRPr="005B02BB">
              <w:rPr>
                <w:rFonts w:ascii="Tahoma" w:hAnsi="Tahoma" w:cs="Tahoma"/>
              </w:rPr>
              <w:t>Settlement –Urban and rural</w:t>
            </w:r>
            <w:r w:rsidRPr="004E7803">
              <w:rPr>
                <w:rFonts w:ascii="Tahoma" w:hAnsi="Tahoma" w:cs="Tahoma"/>
              </w:rPr>
              <w:t xml:space="preserve"> Chester is largest City in Cheshire due to settlement expansion over time –land use cathedral, commercial, residential,  </w:t>
            </w:r>
          </w:p>
          <w:p w14:paraId="73CC560F" w14:textId="77777777" w:rsidR="00CE67D1" w:rsidRPr="004E7803" w:rsidRDefault="00CE67D1" w:rsidP="00CE67D1">
            <w:pPr>
              <w:pStyle w:val="ListParagraph"/>
              <w:numPr>
                <w:ilvl w:val="0"/>
                <w:numId w:val="26"/>
              </w:numPr>
              <w:rPr>
                <w:rFonts w:ascii="Tahoma" w:hAnsi="Tahoma" w:cs="Tahoma"/>
              </w:rPr>
            </w:pPr>
            <w:r w:rsidRPr="004E7803">
              <w:rPr>
                <w:rFonts w:ascii="Tahoma" w:hAnsi="Tahoma" w:cs="Tahoma"/>
              </w:rPr>
              <w:t xml:space="preserve">Cheshire is a more rural county –population is spread out (compare map of population of Northwest region and counties) </w:t>
            </w:r>
          </w:p>
          <w:p w14:paraId="010E7916" w14:textId="77777777" w:rsidR="00CE67D1" w:rsidRPr="004E7803" w:rsidRDefault="00CE67D1" w:rsidP="00CE67D1">
            <w:pPr>
              <w:pStyle w:val="ListParagraph"/>
              <w:numPr>
                <w:ilvl w:val="0"/>
                <w:numId w:val="26"/>
              </w:numPr>
              <w:rPr>
                <w:rFonts w:ascii="Tahoma" w:hAnsi="Tahoma" w:cs="Tahoma"/>
              </w:rPr>
            </w:pPr>
            <w:r w:rsidRPr="005B02BB">
              <w:rPr>
                <w:rFonts w:ascii="Tahoma" w:hAnsi="Tahoma" w:cs="Tahoma"/>
              </w:rPr>
              <w:t>Economic activity</w:t>
            </w:r>
            <w:r w:rsidRPr="004E7803">
              <w:rPr>
                <w:rFonts w:ascii="Tahoma" w:hAnsi="Tahoma" w:cs="Tahoma"/>
                <w:b/>
              </w:rPr>
              <w:t xml:space="preserve"> –</w:t>
            </w:r>
            <w:r w:rsidRPr="004E7803">
              <w:rPr>
                <w:rFonts w:ascii="Tahoma" w:hAnsi="Tahoma" w:cs="Tahoma"/>
              </w:rPr>
              <w:t xml:space="preserve"> Cheshire cheese, salt, chemical industries,  tourism cattle farming</w:t>
            </w:r>
          </w:p>
          <w:p w14:paraId="1B33E043" w14:textId="019D9CB7" w:rsidR="000F57AB" w:rsidRPr="004E7803" w:rsidRDefault="000F57AB" w:rsidP="2903F0F1">
            <w:pPr>
              <w:rPr>
                <w:lang w:eastAsia="en-GB"/>
              </w:rPr>
            </w:pPr>
            <w:r w:rsidRPr="2903F0F1">
              <w:rPr>
                <w:lang w:eastAsia="en-GB"/>
              </w:rPr>
              <w:t xml:space="preserve">Understand the interdependence between physical and human landscapes in the Northwest counties and how these have changed over time (Cheshire) </w:t>
            </w:r>
          </w:p>
          <w:p w14:paraId="302F193F" w14:textId="4AA1D5F4" w:rsidR="000F57AB" w:rsidRPr="005B02BB" w:rsidRDefault="000F57AB" w:rsidP="2903F0F1">
            <w:pPr>
              <w:rPr>
                <w:i/>
                <w:iCs/>
              </w:rPr>
            </w:pPr>
            <w:r w:rsidRPr="2903F0F1">
              <w:rPr>
                <w:i/>
                <w:iCs/>
              </w:rPr>
              <w:t>Cultural awareness and diversity</w:t>
            </w:r>
          </w:p>
          <w:p w14:paraId="00FE07A5" w14:textId="4F4E28CC" w:rsidR="000F57AB" w:rsidRPr="005B02BB" w:rsidRDefault="000F57AB" w:rsidP="000F57AB">
            <w:r w:rsidRPr="005B02BB">
              <w:t>Saying Cheshire cat - There are numerous theories about the origin of the phrase "grinning like a Cheshire Cat" in English history. A possible origin of the phrase is one favoured by the people of Cheshire, a county in England which boasts numerous dairy farms; hence the cats grin because of the abundance of milk and cream. Also linked after this because of Lewis Carroll’s book Alice in wonderland</w:t>
            </w:r>
          </w:p>
          <w:p w14:paraId="2C77FC51" w14:textId="52777DC2" w:rsidR="000F57AB" w:rsidRPr="005B02BB" w:rsidRDefault="000F57AB" w:rsidP="2903F0F1">
            <w:pPr>
              <w:rPr>
                <w:i/>
                <w:iCs/>
              </w:rPr>
            </w:pPr>
            <w:r w:rsidRPr="2903F0F1">
              <w:rPr>
                <w:i/>
                <w:iCs/>
              </w:rPr>
              <w:t>Industrial revolution</w:t>
            </w:r>
          </w:p>
          <w:p w14:paraId="12176BD3" w14:textId="77777777" w:rsidR="000F57AB" w:rsidRPr="005B02BB" w:rsidRDefault="000F57AB" w:rsidP="000F57AB">
            <w:r w:rsidRPr="005B02BB">
              <w:t>Wires – Warrington Rugby club</w:t>
            </w:r>
          </w:p>
          <w:p w14:paraId="75FD6874" w14:textId="3680F08A" w:rsidR="000F57AB" w:rsidRPr="005B02BB" w:rsidRDefault="000F57AB" w:rsidP="2903F0F1">
            <w:pPr>
              <w:rPr>
                <w:color w:val="040C28"/>
                <w:shd w:val="clear" w:color="auto" w:fill="FFFFFF"/>
              </w:rPr>
            </w:pPr>
            <w:r w:rsidRPr="005B02BB">
              <w:rPr>
                <w:color w:val="202124"/>
                <w:shd w:val="clear" w:color="auto" w:fill="FFFFFF"/>
              </w:rPr>
              <w:t>The team are nicknamed 'The Wire', a shortened form of 'Wirepullers', in</w:t>
            </w:r>
            <w:r w:rsidRPr="005B02BB">
              <w:rPr>
                <w:color w:val="040C28"/>
              </w:rPr>
              <w:t xml:space="preserve"> reference to the major industry of the town</w:t>
            </w:r>
            <w:r w:rsidR="00EF1DED" w:rsidRPr="005B02BB">
              <w:rPr>
                <w:color w:val="040C28"/>
              </w:rPr>
              <w:t xml:space="preserve">. </w:t>
            </w:r>
            <w:r w:rsidRPr="005B02BB">
              <w:rPr>
                <w:color w:val="040C28"/>
              </w:rPr>
              <w:t>Wire-drawing was the most important industry in Warrington from the 18th until the 20th century</w:t>
            </w:r>
            <w:r w:rsidRPr="005B02BB">
              <w:rPr>
                <w:color w:val="202124"/>
                <w:shd w:val="clear" w:color="auto" w:fill="FFFFFF"/>
              </w:rPr>
              <w:t>. In 1811 Warrington's James Locker invented the wire loom, and in the 1820s-1830s Warrington wire manufacturers started weaving wire on these looms.</w:t>
            </w:r>
          </w:p>
          <w:p w14:paraId="12E50A8C" w14:textId="1235185E" w:rsidR="000F57AB" w:rsidRPr="005B02BB" w:rsidRDefault="000F57AB" w:rsidP="00671954">
            <w:r>
              <w:t>Roman settlement – trade, resources, river for transport and movement, Chester city</w:t>
            </w:r>
          </w:p>
          <w:p w14:paraId="0CCBB87A" w14:textId="1C20169C" w:rsidR="000F57AB" w:rsidRPr="004E7803" w:rsidRDefault="002C338E" w:rsidP="00671954">
            <w:r w:rsidRPr="005B02BB">
              <w:t>Vocabular</w:t>
            </w:r>
            <w:r w:rsidR="00E90538" w:rsidRPr="005B02BB">
              <w:t xml:space="preserve">y: </w:t>
            </w:r>
            <w:r w:rsidR="000F57AB" w:rsidRPr="004E7803">
              <w:t>regions, countie</w:t>
            </w:r>
            <w:r w:rsidR="00D61C2B">
              <w:t xml:space="preserve">s, cities, town, village, hamlet, population, settlement, </w:t>
            </w:r>
            <w:r w:rsidR="000F57AB" w:rsidRPr="004E7803">
              <w:t>ur</w:t>
            </w:r>
            <w:r w:rsidR="00D61C2B">
              <w:t xml:space="preserve">ban, rural, topography, </w:t>
            </w:r>
            <w:r w:rsidR="000F57AB" w:rsidRPr="004E7803">
              <w:t xml:space="preserve">resources, </w:t>
            </w:r>
            <w:r w:rsidR="00D61C2B">
              <w:t xml:space="preserve">renewable resources, non-renewable resources, </w:t>
            </w:r>
            <w:r w:rsidR="000F57AB" w:rsidRPr="004E7803">
              <w:t>economic activity</w:t>
            </w:r>
            <w:r w:rsidR="00A45F9F">
              <w:t xml:space="preserve">, plains, </w:t>
            </w:r>
            <w:r w:rsidR="00D61C2B">
              <w:t>lakes, rivers, mountains, tourism, land use, recreational, residen</w:t>
            </w:r>
            <w:r w:rsidR="007649B4">
              <w:t>tial, commercial, transportation</w:t>
            </w:r>
          </w:p>
        </w:tc>
      </w:tr>
      <w:tr w:rsidR="2903F0F1" w14:paraId="33F153F0" w14:textId="77777777" w:rsidTr="2903F0F1">
        <w:trPr>
          <w:trHeight w:val="15006"/>
        </w:trPr>
        <w:tc>
          <w:tcPr>
            <w:tcW w:w="9016" w:type="dxa"/>
          </w:tcPr>
          <w:p w14:paraId="3A932147" w14:textId="14F4BA2E" w:rsidR="567C7961" w:rsidRDefault="567C7961" w:rsidP="2903F0F1">
            <w:r>
              <w:t>Session4:</w:t>
            </w:r>
          </w:p>
          <w:p w14:paraId="0B1F4D7F" w14:textId="77777777" w:rsidR="00A131B8" w:rsidRDefault="00A131B8" w:rsidP="2903F0F1"/>
          <w:p w14:paraId="420DF523" w14:textId="7CC56C68" w:rsidR="567C7961" w:rsidRDefault="567C7961" w:rsidP="2903F0F1">
            <w:r>
              <w:t xml:space="preserve">Fieldwork – </w:t>
            </w:r>
            <w:r w:rsidR="19D96A48">
              <w:t xml:space="preserve">Settlements and </w:t>
            </w:r>
            <w:r>
              <w:t>Land use</w:t>
            </w:r>
            <w:r w:rsidR="5CE30FC5">
              <w:t xml:space="preserve"> in Warrington, Cheshire, Northwest.</w:t>
            </w:r>
          </w:p>
          <w:p w14:paraId="45253B2D" w14:textId="77777777" w:rsidR="00A131B8" w:rsidRDefault="00A131B8" w:rsidP="2903F0F1"/>
          <w:p w14:paraId="3E330F01" w14:textId="401B71DB" w:rsidR="22453459" w:rsidRDefault="22453459" w:rsidP="2903F0F1">
            <w:pPr>
              <w:rPr>
                <w:i/>
                <w:iCs/>
              </w:rPr>
            </w:pPr>
            <w:r w:rsidRPr="2903F0F1">
              <w:rPr>
                <w:i/>
                <w:iCs/>
              </w:rPr>
              <w:t>Walk to town centre and conduct questionnaires with visitors.</w:t>
            </w:r>
          </w:p>
          <w:p w14:paraId="6ECA73C2" w14:textId="4D825398" w:rsidR="22453459" w:rsidRDefault="22453459" w:rsidP="2903F0F1">
            <w:r>
              <w:t>What are the pull factors attracting people to this place? Shopping, ba</w:t>
            </w:r>
            <w:r w:rsidR="10BC9E47">
              <w:t xml:space="preserve">nking, working, socialising </w:t>
            </w:r>
            <w:proofErr w:type="spellStart"/>
            <w:r w:rsidR="10BC9E47">
              <w:t>etc</w:t>
            </w:r>
            <w:proofErr w:type="spellEnd"/>
          </w:p>
          <w:p w14:paraId="34AAC5CE" w14:textId="24FD0FDC" w:rsidR="22453459" w:rsidRDefault="22453459" w:rsidP="2903F0F1">
            <w:r>
              <w:t>What are the push factors stopping people visiting this place?</w:t>
            </w:r>
            <w:r w:rsidR="48FAED14">
              <w:t xml:space="preserve"> Transport links, leisure facilities, weather, traffic </w:t>
            </w:r>
            <w:proofErr w:type="spellStart"/>
            <w:r w:rsidR="48FAED14">
              <w:t>etc</w:t>
            </w:r>
            <w:proofErr w:type="spellEnd"/>
          </w:p>
          <w:p w14:paraId="4AECAF38" w14:textId="77777777" w:rsidR="00A131B8" w:rsidRDefault="00A131B8" w:rsidP="2903F0F1"/>
          <w:p w14:paraId="750AC604" w14:textId="395B7D04" w:rsidR="00A131B8" w:rsidRDefault="00A131B8" w:rsidP="2903F0F1">
            <w:r>
              <w:t>Collate data in a graph/bar model.</w:t>
            </w:r>
          </w:p>
          <w:p w14:paraId="016707DA" w14:textId="631BFE10" w:rsidR="2903F0F1" w:rsidRDefault="2903F0F1" w:rsidP="2903F0F1"/>
          <w:p w14:paraId="28CE8410" w14:textId="5FA34196" w:rsidR="48FAED14" w:rsidRDefault="48FAED14" w:rsidP="2903F0F1">
            <w:r>
              <w:t>Local walk looking at land use</w:t>
            </w:r>
          </w:p>
          <w:p w14:paraId="62FF78B0" w14:textId="33101DDD" w:rsidR="2903F0F1" w:rsidRDefault="48FAED14" w:rsidP="2903F0F1">
            <w:r>
              <w:t>Draw or annotate maps identifying types of land use in local area.</w:t>
            </w:r>
            <w:r w:rsidR="00A131B8">
              <w:t xml:space="preserve"> Use OS maps to look further – C</w:t>
            </w:r>
            <w:r>
              <w:t>h</w:t>
            </w:r>
            <w:r w:rsidR="00A131B8">
              <w:t>eshire/N</w:t>
            </w:r>
            <w:r>
              <w:t>orthwest</w:t>
            </w:r>
            <w:r w:rsidR="00A131B8">
              <w:t>. What does this information tell us about a place?</w:t>
            </w:r>
          </w:p>
        </w:tc>
      </w:tr>
      <w:tr w:rsidR="00735E48" w:rsidRPr="00297872" w14:paraId="6933D9DC" w14:textId="77777777" w:rsidTr="2903F0F1">
        <w:tc>
          <w:tcPr>
            <w:tcW w:w="9016" w:type="dxa"/>
          </w:tcPr>
          <w:p w14:paraId="41DB953C" w14:textId="616568DC" w:rsidR="005B02BB" w:rsidRDefault="00530218" w:rsidP="73049F24">
            <w:r>
              <w:t xml:space="preserve">Session </w:t>
            </w:r>
            <w:r w:rsidR="5CEF49CB">
              <w:t>5</w:t>
            </w:r>
            <w:r w:rsidR="00735E48">
              <w:t xml:space="preserve">: </w:t>
            </w:r>
          </w:p>
          <w:p w14:paraId="77BE6D82" w14:textId="34278D09" w:rsidR="00B46AF4" w:rsidRPr="00B46AF4" w:rsidRDefault="005B02BB" w:rsidP="73049F24">
            <w:r>
              <w:t>Focus in on Cumbria.</w:t>
            </w:r>
          </w:p>
          <w:p w14:paraId="6E85C870" w14:textId="6AD14E61" w:rsidR="00735E48" w:rsidRPr="00E17244" w:rsidRDefault="00735E48" w:rsidP="00735E48">
            <w:r>
              <w:t xml:space="preserve">Know that Cumbria as a county in the </w:t>
            </w:r>
            <w:r w:rsidR="624F7AFF">
              <w:t>n</w:t>
            </w:r>
            <w:r>
              <w:t>orth west region and locate on a map</w:t>
            </w:r>
            <w:r w:rsidR="00E17244">
              <w:t xml:space="preserve">. </w:t>
            </w:r>
            <w:r>
              <w:t>Know and locate the counties surrounding Cumbria on a map</w:t>
            </w:r>
            <w:r w:rsidR="00073DA3">
              <w:t xml:space="preserve"> -</w:t>
            </w:r>
            <w:r>
              <w:t>Scotland, Northumberland, County Durham Yorkshire and Lancashire</w:t>
            </w:r>
            <w:r w:rsidR="00EF259E">
              <w:t xml:space="preserve"> ( bordered by other regions) </w:t>
            </w:r>
          </w:p>
          <w:p w14:paraId="2C62B0D7" w14:textId="2DD92B0D" w:rsidR="00735E48" w:rsidRPr="004E7803" w:rsidRDefault="00735E48" w:rsidP="2903F0F1">
            <w:pPr>
              <w:rPr>
                <w:u w:val="single"/>
              </w:rPr>
            </w:pPr>
            <w:r w:rsidRPr="2903F0F1">
              <w:rPr>
                <w:u w:val="single"/>
              </w:rPr>
              <w:t>Environmental, human and physical geography</w:t>
            </w:r>
          </w:p>
          <w:p w14:paraId="0D513E51" w14:textId="0E56DBEE" w:rsidR="00EF259E" w:rsidRPr="005B02BB" w:rsidRDefault="00EF259E" w:rsidP="00EF259E">
            <w:r w:rsidRPr="005B02BB">
              <w:t>Cumbrian Physical features – identify on OS map or range of scale of maps</w:t>
            </w:r>
          </w:p>
          <w:p w14:paraId="00D04FF1" w14:textId="30DB8497" w:rsidR="00EF259E" w:rsidRPr="005B02BB" w:rsidRDefault="00EF259E" w:rsidP="00EF259E">
            <w:r w:rsidRPr="005B02BB">
              <w:t xml:space="preserve">1. Coastal –Atlantic ocean </w:t>
            </w:r>
          </w:p>
          <w:p w14:paraId="529791F6" w14:textId="5A20A15E" w:rsidR="00EF259E" w:rsidRPr="005B02BB" w:rsidRDefault="00EF259E" w:rsidP="00EF259E">
            <w:r w:rsidRPr="005B02BB">
              <w:t xml:space="preserve">2. Mountain range – Cumbrian mountain range </w:t>
            </w:r>
            <w:proofErr w:type="spellStart"/>
            <w:r w:rsidRPr="005B02BB">
              <w:t>Scarfell</w:t>
            </w:r>
            <w:proofErr w:type="spellEnd"/>
            <w:r w:rsidRPr="005B02BB">
              <w:t xml:space="preserve"> Pike </w:t>
            </w:r>
          </w:p>
          <w:p w14:paraId="1BC77A2A" w14:textId="458C33A5" w:rsidR="00EF259E" w:rsidRPr="005B02BB" w:rsidRDefault="00EF259E" w:rsidP="00EF259E">
            <w:r w:rsidRPr="005B02BB">
              <w:t xml:space="preserve">3. </w:t>
            </w:r>
            <w:r w:rsidR="005B02BB">
              <w:t xml:space="preserve">Lake District </w:t>
            </w:r>
          </w:p>
          <w:p w14:paraId="4EA65C7F" w14:textId="707A6ED7" w:rsidR="00EF259E" w:rsidRPr="005B02BB" w:rsidRDefault="00EF259E" w:rsidP="00EF259E">
            <w:r w:rsidRPr="005B02BB">
              <w:t>4. Windermere largest body of water in England and is a ribbon lake</w:t>
            </w:r>
          </w:p>
          <w:p w14:paraId="5F3759AA" w14:textId="23FB3414" w:rsidR="00EF259E" w:rsidRPr="005B02BB" w:rsidRDefault="00EF259E" w:rsidP="00EF259E">
            <w:r w:rsidRPr="005B02BB">
              <w:t xml:space="preserve">5. Climate – more rainfall – mountainous region </w:t>
            </w:r>
          </w:p>
          <w:p w14:paraId="7E6669FB" w14:textId="56F7E8DB" w:rsidR="00EF259E" w:rsidRPr="005B02BB" w:rsidRDefault="00EF259E" w:rsidP="00EF259E">
            <w:r>
              <w:t>6. Cumbria River</w:t>
            </w:r>
          </w:p>
          <w:p w14:paraId="2F40DF1C" w14:textId="32F50FA8" w:rsidR="00EF259E" w:rsidRPr="005B02BB" w:rsidRDefault="00EF259E" w:rsidP="00EF259E">
            <w:r w:rsidRPr="005B02BB">
              <w:t>Cumbrian Human features</w:t>
            </w:r>
          </w:p>
          <w:p w14:paraId="66BBF11D" w14:textId="10EB39E0" w:rsidR="00EF259E" w:rsidRPr="004E7803" w:rsidRDefault="007E5A2A" w:rsidP="00EF259E">
            <w:r>
              <w:t>1.</w:t>
            </w:r>
            <w:r w:rsidR="005B02BB">
              <w:t xml:space="preserve">Water natural resource - </w:t>
            </w:r>
            <w:proofErr w:type="spellStart"/>
            <w:r w:rsidR="00EF259E">
              <w:t>Thirlmere</w:t>
            </w:r>
            <w:proofErr w:type="spellEnd"/>
            <w:r w:rsidR="00EF259E">
              <w:t xml:space="preserve"> aqueduct –</w:t>
            </w:r>
            <w:r w:rsidR="005B02BB">
              <w:t xml:space="preserve"> </w:t>
            </w:r>
            <w:r w:rsidR="00EF259E">
              <w:t>man</w:t>
            </w:r>
            <w:r w:rsidR="0C0B9B4E">
              <w:t>-</w:t>
            </w:r>
            <w:r w:rsidR="00EF259E">
              <w:t>made lake Victorian engineering</w:t>
            </w:r>
            <w:r w:rsidR="10903767">
              <w:t xml:space="preserve"> </w:t>
            </w:r>
            <w:r w:rsidR="00EF259E">
              <w:t>96 miles –</w:t>
            </w:r>
            <w:r w:rsidR="31174A5C">
              <w:t xml:space="preserve"> </w:t>
            </w:r>
            <w:r w:rsidR="00EF259E">
              <w:t xml:space="preserve">clean drinking water to Manchester (natural resource) 120 years </w:t>
            </w:r>
          </w:p>
          <w:p w14:paraId="531DCB5D" w14:textId="61F491AF" w:rsidR="00EF259E" w:rsidRPr="004E7803" w:rsidRDefault="005B02BB" w:rsidP="00EF259E">
            <w:r>
              <w:t>2</w:t>
            </w:r>
            <w:r w:rsidR="00073DA3" w:rsidRPr="004E7803">
              <w:t>.</w:t>
            </w:r>
            <w:r w:rsidR="00EF259E" w:rsidRPr="004E7803">
              <w:t>Settlement – rural and less densely populated town, villages (evidence on population maps)</w:t>
            </w:r>
          </w:p>
          <w:p w14:paraId="390F82DB" w14:textId="712CDAE3" w:rsidR="00EF259E" w:rsidRPr="004E7803" w:rsidRDefault="005B02BB" w:rsidP="00EF259E">
            <w:r>
              <w:t>3</w:t>
            </w:r>
            <w:r w:rsidR="00073DA3" w:rsidRPr="004E7803">
              <w:t>.</w:t>
            </w:r>
            <w:r w:rsidR="00EF259E" w:rsidRPr="004E7803">
              <w:t>Agriculture -Suitable for sheep farming topography is mountainous – wool trade textile</w:t>
            </w:r>
          </w:p>
          <w:p w14:paraId="231BDDC2" w14:textId="118C7772" w:rsidR="00EF259E" w:rsidRPr="004E7803" w:rsidRDefault="005B02BB" w:rsidP="00EF259E">
            <w:r>
              <w:t>4</w:t>
            </w:r>
            <w:r w:rsidR="00073DA3" w:rsidRPr="004E7803">
              <w:t>.</w:t>
            </w:r>
            <w:r w:rsidR="00EF259E" w:rsidRPr="004E7803">
              <w:t xml:space="preserve">Tourism </w:t>
            </w:r>
          </w:p>
          <w:p w14:paraId="7F1718EA" w14:textId="251170C9" w:rsidR="00EF259E" w:rsidRPr="004E7803" w:rsidRDefault="005B02BB" w:rsidP="00EF259E">
            <w:r>
              <w:t>5</w:t>
            </w:r>
            <w:r w:rsidR="00073DA3" w:rsidRPr="004E7803">
              <w:t>.</w:t>
            </w:r>
            <w:r w:rsidR="00EF259E" w:rsidRPr="004E7803">
              <w:t>Transport links not as developed - rural</w:t>
            </w:r>
          </w:p>
          <w:p w14:paraId="3C7FF24C" w14:textId="6371034F" w:rsidR="00530218" w:rsidRDefault="005B02BB" w:rsidP="00EF259E">
            <w:r>
              <w:t>6</w:t>
            </w:r>
            <w:r w:rsidR="00073DA3">
              <w:t>.</w:t>
            </w:r>
            <w:r w:rsidR="00EF259E">
              <w:t>Economic activity – tourism, agriculture</w:t>
            </w:r>
          </w:p>
          <w:p w14:paraId="77FA14A4" w14:textId="5CADD815" w:rsidR="2903F0F1" w:rsidRDefault="2903F0F1" w:rsidP="2903F0F1">
            <w:pPr>
              <w:rPr>
                <w:lang w:eastAsia="en-GB"/>
              </w:rPr>
            </w:pPr>
          </w:p>
          <w:p w14:paraId="76243AB7" w14:textId="43791419" w:rsidR="00735E48" w:rsidRPr="004E7803" w:rsidRDefault="00735E48" w:rsidP="00735E48">
            <w:pPr>
              <w:rPr>
                <w:lang w:eastAsia="en-GB"/>
              </w:rPr>
            </w:pPr>
            <w:r w:rsidRPr="2903F0F1">
              <w:rPr>
                <w:lang w:eastAsia="en-GB"/>
              </w:rPr>
              <w:t>Understand the interdependence between physical and human landscapes in</w:t>
            </w:r>
          </w:p>
          <w:p w14:paraId="05475B2A" w14:textId="02164541" w:rsidR="00EF259E" w:rsidRPr="005B02BB" w:rsidRDefault="00EF259E" w:rsidP="00EF259E">
            <w:pPr>
              <w:rPr>
                <w:lang w:eastAsia="en-GB"/>
              </w:rPr>
            </w:pPr>
            <w:r w:rsidRPr="2903F0F1">
              <w:rPr>
                <w:lang w:eastAsia="en-GB"/>
              </w:rPr>
              <w:t>Cultural awareness and diversity</w:t>
            </w:r>
          </w:p>
          <w:p w14:paraId="1D810053" w14:textId="7F9B0F10" w:rsidR="00EF259E" w:rsidRPr="005B02BB" w:rsidRDefault="00EF259E" w:rsidP="2903F0F1">
            <w:pPr>
              <w:rPr>
                <w:lang w:eastAsia="en-GB"/>
              </w:rPr>
            </w:pPr>
            <w:r w:rsidRPr="2903F0F1">
              <w:rPr>
                <w:lang w:eastAsia="en-GB"/>
              </w:rPr>
              <w:t>Kendal mint cake /explorers–made by mistake 19th century Kendal Mint Cake was taken on the trans-Antarctic expedition led by Sir Ernest Shackleton 1914-1917, the first land crossing of the Antarctic, which although unsuccessful was recognised as a major feat of endurance, still eaten by explorers, walkers today</w:t>
            </w:r>
          </w:p>
          <w:p w14:paraId="1754170F" w14:textId="34716A00" w:rsidR="00EF259E" w:rsidRPr="005B02BB" w:rsidRDefault="00EF259E" w:rsidP="2903F0F1">
            <w:pPr>
              <w:rPr>
                <w:lang w:eastAsia="en-GB"/>
              </w:rPr>
            </w:pPr>
            <w:r w:rsidRPr="2903F0F1">
              <w:rPr>
                <w:lang w:eastAsia="en-GB"/>
              </w:rPr>
              <w:t xml:space="preserve">Sir Edmund Hillary and </w:t>
            </w:r>
            <w:proofErr w:type="spellStart"/>
            <w:r w:rsidRPr="2903F0F1">
              <w:rPr>
                <w:lang w:eastAsia="en-GB"/>
              </w:rPr>
              <w:t>Tenzing</w:t>
            </w:r>
            <w:proofErr w:type="spellEnd"/>
            <w:r w:rsidRPr="2903F0F1">
              <w:rPr>
                <w:lang w:eastAsia="en-GB"/>
              </w:rPr>
              <w:t xml:space="preserve"> Norgay also nibbled on it during the first successful climb to the summit of Mount Everest in 1953 (it was also taken on earlier attempts in the 1920s and 30s).</w:t>
            </w:r>
          </w:p>
          <w:p w14:paraId="10054C21" w14:textId="77777777" w:rsidR="00EF259E" w:rsidRPr="005B02BB" w:rsidRDefault="00EF259E" w:rsidP="2903F0F1">
            <w:pPr>
              <w:rPr>
                <w:lang w:eastAsia="en-GB"/>
              </w:rPr>
            </w:pPr>
            <w:r w:rsidRPr="2903F0F1">
              <w:rPr>
                <w:lang w:eastAsia="en-GB"/>
              </w:rPr>
              <w:t xml:space="preserve">Author Beatrix Potter – lived in the lakes and farmed there – earliest conservationists, sheep farmer </w:t>
            </w:r>
          </w:p>
          <w:p w14:paraId="364651E0" w14:textId="77777777" w:rsidR="00EF259E" w:rsidRPr="005B02BB" w:rsidRDefault="00EF259E" w:rsidP="2903F0F1">
            <w:pPr>
              <w:rPr>
                <w:lang w:eastAsia="en-GB"/>
              </w:rPr>
            </w:pPr>
            <w:r w:rsidRPr="2903F0F1">
              <w:rPr>
                <w:lang w:eastAsia="en-GB"/>
              </w:rPr>
              <w:t>National Trust, "she supported the efforts of the National Trust to preserve not just the places of extraordinary beauty but also those heads of valleys and low grazing lands that would be irreparably ruined by development."</w:t>
            </w:r>
          </w:p>
          <w:p w14:paraId="7766FA29" w14:textId="3A3A6A8D" w:rsidR="00EF259E" w:rsidRPr="004E7803" w:rsidRDefault="00EF259E" w:rsidP="2903F0F1">
            <w:pPr>
              <w:rPr>
                <w:lang w:eastAsia="en-GB"/>
              </w:rPr>
            </w:pPr>
            <w:r w:rsidRPr="2903F0F1">
              <w:rPr>
                <w:lang w:eastAsia="en-GB"/>
              </w:rPr>
              <w:t xml:space="preserve">Environmental impact and sustainability  - </w:t>
            </w:r>
            <w:r w:rsidR="00696E17" w:rsidRPr="2903F0F1">
              <w:rPr>
                <w:lang w:eastAsia="en-GB"/>
              </w:rPr>
              <w:t>Conservation focus</w:t>
            </w:r>
          </w:p>
          <w:p w14:paraId="14DF7825" w14:textId="77777777" w:rsidR="00073DA3" w:rsidRPr="004E7803" w:rsidRDefault="00073DA3" w:rsidP="00073DA3">
            <w:pPr>
              <w:rPr>
                <w:lang w:eastAsia="en-GB"/>
              </w:rPr>
            </w:pPr>
          </w:p>
          <w:p w14:paraId="1B2CA0F6" w14:textId="69A554A0" w:rsidR="00A45F9F" w:rsidRDefault="00530218" w:rsidP="2903F0F1">
            <w:pPr>
              <w:rPr>
                <w:b/>
                <w:bCs/>
                <w:i/>
                <w:iCs/>
                <w:lang w:eastAsia="en-GB"/>
              </w:rPr>
            </w:pPr>
            <w:r w:rsidRPr="2903F0F1">
              <w:rPr>
                <w:b/>
                <w:bCs/>
                <w:i/>
                <w:iCs/>
                <w:lang w:eastAsia="en-GB"/>
              </w:rPr>
              <w:t xml:space="preserve">Children </w:t>
            </w:r>
            <w:r w:rsidR="00073DA3" w:rsidRPr="2903F0F1">
              <w:rPr>
                <w:b/>
                <w:bCs/>
                <w:i/>
                <w:iCs/>
                <w:lang w:eastAsia="en-GB"/>
              </w:rPr>
              <w:t xml:space="preserve">to compare and contrast </w:t>
            </w:r>
            <w:r w:rsidR="0C8FCD70" w:rsidRPr="2903F0F1">
              <w:rPr>
                <w:b/>
                <w:bCs/>
                <w:i/>
                <w:iCs/>
                <w:lang w:eastAsia="en-GB"/>
              </w:rPr>
              <w:t>geography of</w:t>
            </w:r>
            <w:r w:rsidR="005B02BB" w:rsidRPr="2903F0F1">
              <w:rPr>
                <w:b/>
                <w:bCs/>
                <w:i/>
                <w:iCs/>
                <w:lang w:eastAsia="en-GB"/>
              </w:rPr>
              <w:t xml:space="preserve"> Cheshire and Cumbria.</w:t>
            </w:r>
          </w:p>
          <w:p w14:paraId="5B8A7192" w14:textId="1A490385" w:rsidR="00735E48" w:rsidRPr="004E7803" w:rsidRDefault="00A45F9F" w:rsidP="00D61C2B">
            <w:r>
              <w:rPr>
                <w:lang w:eastAsia="en-GB"/>
              </w:rPr>
              <w:t xml:space="preserve">Vocabulary: </w:t>
            </w:r>
            <w:r w:rsidR="00D61C2B" w:rsidRPr="004E7803">
              <w:t>regions, countie</w:t>
            </w:r>
            <w:r w:rsidR="00D61C2B">
              <w:t xml:space="preserve">s, cities, town, village, hamlet, population, settlement, </w:t>
            </w:r>
            <w:r w:rsidR="00D61C2B" w:rsidRPr="004E7803">
              <w:t>ur</w:t>
            </w:r>
            <w:r w:rsidR="00D61C2B">
              <w:t xml:space="preserve">ban, rural, topography, </w:t>
            </w:r>
            <w:r w:rsidR="00D61C2B" w:rsidRPr="004E7803">
              <w:t xml:space="preserve">resources, </w:t>
            </w:r>
            <w:r w:rsidR="00D61C2B">
              <w:t xml:space="preserve">renewable resources, non-renewable resources, </w:t>
            </w:r>
            <w:r w:rsidR="00D61C2B" w:rsidRPr="004E7803">
              <w:t>economic activity</w:t>
            </w:r>
            <w:r w:rsidR="00D61C2B">
              <w:t>, plains, lakes, rivers, mountains, tourism, land use, recreational, residential, commercial, transportation</w:t>
            </w:r>
          </w:p>
        </w:tc>
      </w:tr>
      <w:tr w:rsidR="00C65396" w:rsidRPr="00297872" w14:paraId="3FB4F57B" w14:textId="77777777" w:rsidTr="2903F0F1">
        <w:tc>
          <w:tcPr>
            <w:tcW w:w="9016" w:type="dxa"/>
          </w:tcPr>
          <w:p w14:paraId="6ACC96BE" w14:textId="745189DD" w:rsidR="00530218" w:rsidRDefault="00530218" w:rsidP="73049F24">
            <w:r>
              <w:t xml:space="preserve">Session </w:t>
            </w:r>
            <w:r w:rsidR="04E7831C">
              <w:t>6</w:t>
            </w:r>
            <w:r w:rsidR="0A53E28F">
              <w:t>:</w:t>
            </w:r>
            <w:r w:rsidR="00073DA3">
              <w:t xml:space="preserve"> </w:t>
            </w:r>
          </w:p>
          <w:p w14:paraId="033CD180" w14:textId="54212ED3" w:rsidR="00530218" w:rsidRDefault="00073DA3" w:rsidP="73049F24">
            <w:r>
              <w:t>Cities comparison</w:t>
            </w:r>
            <w:r w:rsidR="10F259A9">
              <w:t xml:space="preserve"> – </w:t>
            </w:r>
            <w:r w:rsidR="2F7F12D5">
              <w:t>What</w:t>
            </w:r>
            <w:r>
              <w:t xml:space="preserve"> </w:t>
            </w:r>
            <w:r w:rsidR="10F259A9">
              <w:t xml:space="preserve">are the similarities and differences between the city of Newcastle and the city of Birmingham? </w:t>
            </w:r>
            <w:r w:rsidR="00530218">
              <w:t xml:space="preserve"> </w:t>
            </w:r>
          </w:p>
          <w:p w14:paraId="1A904137" w14:textId="4E5CC789" w:rsidR="00073DA3" w:rsidRPr="004E7803" w:rsidRDefault="009A7EA2" w:rsidP="00735E48">
            <w:r>
              <w:t>North East region -</w:t>
            </w:r>
            <w:r w:rsidR="00530218">
              <w:t xml:space="preserve"> </w:t>
            </w:r>
            <w:r w:rsidR="00073DA3">
              <w:t>Newcastle upon Tyne</w:t>
            </w:r>
            <w:r>
              <w:t xml:space="preserve"> </w:t>
            </w:r>
          </w:p>
          <w:p w14:paraId="12DF32B7" w14:textId="5470A3A1" w:rsidR="00735E48" w:rsidRPr="005B02BB" w:rsidRDefault="00073DA3" w:rsidP="00735E48">
            <w:r>
              <w:t>Locate th</w:t>
            </w:r>
            <w:r w:rsidR="00530218">
              <w:t xml:space="preserve">e North East region on a UK map. </w:t>
            </w:r>
            <w:r>
              <w:t>Know that North East region</w:t>
            </w:r>
            <w:r w:rsidR="00530218">
              <w:t xml:space="preserve"> has </w:t>
            </w:r>
            <w:r>
              <w:t>four counties and these are Tyne and Wear, County Durham, Northumberland and Teesside and locate on a map coastal – North Sea</w:t>
            </w:r>
          </w:p>
          <w:p w14:paraId="17A95426" w14:textId="7A6EA108" w:rsidR="00735E48" w:rsidRPr="005B02BB" w:rsidRDefault="00735E48" w:rsidP="00735E48">
            <w:pPr>
              <w:rPr>
                <w:color w:val="00B050"/>
                <w:u w:val="single"/>
              </w:rPr>
            </w:pPr>
            <w:r w:rsidRPr="005B02BB">
              <w:rPr>
                <w:u w:val="single"/>
              </w:rPr>
              <w:t>Environmental, human and physical geography</w:t>
            </w:r>
          </w:p>
          <w:p w14:paraId="246D80AA" w14:textId="77777777" w:rsidR="007D4039" w:rsidRPr="005B02BB" w:rsidRDefault="007D4039" w:rsidP="007D4039">
            <w:r w:rsidRPr="005B02BB">
              <w:t>Physical Features</w:t>
            </w:r>
          </w:p>
          <w:p w14:paraId="17EDC058" w14:textId="5C180AAA"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Topography – Mostly flat</w:t>
            </w:r>
          </w:p>
          <w:p w14:paraId="16F8A77E" w14:textId="2F868A7C"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Coastal North Sea</w:t>
            </w:r>
          </w:p>
          <w:p w14:paraId="5C3E571A" w14:textId="77777777"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Two rivers Tyne and Wear</w:t>
            </w:r>
          </w:p>
          <w:p w14:paraId="5EA0617A" w14:textId="77777777"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Coal – natural resource</w:t>
            </w:r>
          </w:p>
          <w:p w14:paraId="08A11A7F" w14:textId="6310ED98" w:rsidR="007D4039" w:rsidRPr="005B02BB" w:rsidRDefault="007D4039" w:rsidP="007D4039">
            <w:pPr>
              <w:pStyle w:val="ListParagraph"/>
              <w:numPr>
                <w:ilvl w:val="0"/>
                <w:numId w:val="28"/>
              </w:numPr>
              <w:spacing w:after="160" w:line="259" w:lineRule="auto"/>
              <w:rPr>
                <w:rFonts w:ascii="Tahoma" w:hAnsi="Tahoma" w:cs="Tahoma"/>
              </w:rPr>
            </w:pPr>
            <w:r w:rsidRPr="005B02BB">
              <w:rPr>
                <w:rFonts w:ascii="Tahoma" w:hAnsi="Tahoma" w:cs="Tahoma"/>
              </w:rPr>
              <w:t>Climate – wet, tempe</w:t>
            </w:r>
            <w:r w:rsidR="00A45F9F">
              <w:rPr>
                <w:rFonts w:ascii="Tahoma" w:hAnsi="Tahoma" w:cs="Tahoma"/>
              </w:rPr>
              <w:t>rate</w:t>
            </w:r>
          </w:p>
          <w:p w14:paraId="278226B9" w14:textId="77777777" w:rsidR="007D4039" w:rsidRPr="005B02BB" w:rsidRDefault="007D4039" w:rsidP="007D4039">
            <w:r w:rsidRPr="005B02BB">
              <w:t>Human Features</w:t>
            </w:r>
          </w:p>
          <w:p w14:paraId="47143D9B" w14:textId="77777777" w:rsidR="007D4039" w:rsidRPr="005B02BB"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 xml:space="preserve">Historically good for sheep farming and cloth </w:t>
            </w:r>
          </w:p>
          <w:p w14:paraId="6E8C3833" w14:textId="3E769FCE" w:rsidR="007D4039" w:rsidRPr="005B02BB"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River and coast – important for trade route (similar to Liverpool as a port region)</w:t>
            </w:r>
          </w:p>
          <w:p w14:paraId="1454F504" w14:textId="67DD6B0A" w:rsidR="007D4039" w:rsidRPr="005B02BB"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Settlement Roman times – built 1</w:t>
            </w:r>
            <w:r w:rsidRPr="005B02BB">
              <w:rPr>
                <w:rFonts w:ascii="Tahoma" w:hAnsi="Tahoma" w:cs="Tahoma"/>
                <w:vertAlign w:val="superscript"/>
              </w:rPr>
              <w:t>st</w:t>
            </w:r>
            <w:r w:rsidRPr="005B02BB">
              <w:rPr>
                <w:rFonts w:ascii="Tahoma" w:hAnsi="Tahoma" w:cs="Tahoma"/>
              </w:rPr>
              <w:t xml:space="preserve"> bridge to cross River Tyne – settlement as lowest point on River Tyne that could be crossed by bridge</w:t>
            </w:r>
          </w:p>
          <w:p w14:paraId="1A4850EE" w14:textId="77777777" w:rsidR="007D4039" w:rsidRPr="005B02BB"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 xml:space="preserve">Tyne and Wear – change over time to Urban densely populated City –commercial, residential, </w:t>
            </w:r>
          </w:p>
          <w:p w14:paraId="63556FF5" w14:textId="77777777" w:rsidR="007D4039" w:rsidRPr="004E7803" w:rsidRDefault="007D4039" w:rsidP="007D4039">
            <w:pPr>
              <w:pStyle w:val="ListParagraph"/>
              <w:numPr>
                <w:ilvl w:val="0"/>
                <w:numId w:val="29"/>
              </w:numPr>
              <w:spacing w:after="160" w:line="259" w:lineRule="auto"/>
              <w:rPr>
                <w:rFonts w:ascii="Tahoma" w:hAnsi="Tahoma" w:cs="Tahoma"/>
              </w:rPr>
            </w:pPr>
            <w:r w:rsidRPr="005B02BB">
              <w:rPr>
                <w:rFonts w:ascii="Tahoma" w:hAnsi="Tahoma" w:cs="Tahoma"/>
              </w:rPr>
              <w:t>Economic activity –</w:t>
            </w:r>
            <w:r w:rsidRPr="004E7803">
              <w:rPr>
                <w:rFonts w:ascii="Tahoma" w:hAnsi="Tahoma" w:cs="Tahoma"/>
              </w:rPr>
              <w:t xml:space="preserve"> production /mining and export of coal  </w:t>
            </w:r>
          </w:p>
          <w:p w14:paraId="5FB4FE5E" w14:textId="77777777" w:rsidR="007D4039" w:rsidRPr="004E7803" w:rsidRDefault="007D4039" w:rsidP="007D4039">
            <w:pPr>
              <w:pStyle w:val="ListParagraph"/>
              <w:numPr>
                <w:ilvl w:val="0"/>
                <w:numId w:val="29"/>
              </w:numPr>
              <w:spacing w:after="160" w:line="259" w:lineRule="auto"/>
              <w:rPr>
                <w:rFonts w:ascii="Tahoma" w:hAnsi="Tahoma" w:cs="Tahoma"/>
              </w:rPr>
            </w:pPr>
            <w:r w:rsidRPr="004E7803">
              <w:rPr>
                <w:rFonts w:ascii="Tahoma" w:hAnsi="Tahoma" w:cs="Tahoma"/>
                <w:i/>
              </w:rPr>
              <w:t xml:space="preserve">Rocket </w:t>
            </w:r>
            <w:r w:rsidRPr="004E7803">
              <w:rPr>
                <w:rFonts w:ascii="Tahoma" w:hAnsi="Tahoma" w:cs="Tahoma"/>
              </w:rPr>
              <w:t xml:space="preserve">was designed and built by Robert Stephenson in 1829, and built at the </w:t>
            </w:r>
            <w:proofErr w:type="spellStart"/>
            <w:r w:rsidRPr="004E7803">
              <w:rPr>
                <w:rFonts w:ascii="Tahoma" w:hAnsi="Tahoma" w:cs="Tahoma"/>
              </w:rPr>
              <w:t>Forth</w:t>
            </w:r>
            <w:proofErr w:type="spellEnd"/>
            <w:r w:rsidRPr="004E7803">
              <w:rPr>
                <w:rFonts w:ascii="Tahoma" w:hAnsi="Tahoma" w:cs="Tahoma"/>
              </w:rPr>
              <w:t xml:space="preserve"> Street Works of his company in Newcastle upon Tyne (First locomotive factory – exported to UK, Europe and America) </w:t>
            </w:r>
          </w:p>
          <w:p w14:paraId="3D8F395C" w14:textId="77777777" w:rsidR="007D4039" w:rsidRPr="004E7803" w:rsidRDefault="007D4039" w:rsidP="007D4039">
            <w:pPr>
              <w:pStyle w:val="ListParagraph"/>
              <w:numPr>
                <w:ilvl w:val="0"/>
                <w:numId w:val="29"/>
              </w:numPr>
              <w:spacing w:after="160" w:line="259" w:lineRule="auto"/>
              <w:rPr>
                <w:rFonts w:ascii="Tahoma" w:hAnsi="Tahoma" w:cs="Tahoma"/>
              </w:rPr>
            </w:pPr>
            <w:r w:rsidRPr="004E7803">
              <w:rPr>
                <w:rFonts w:ascii="Tahoma" w:hAnsi="Tahoma" w:cs="Tahoma"/>
              </w:rPr>
              <w:t>Ship building –</w:t>
            </w:r>
            <w:r w:rsidRPr="004E7803">
              <w:rPr>
                <w:rFonts w:ascii="Tahoma" w:hAnsi="Tahoma" w:cs="Tahoma"/>
                <w:color w:val="202122"/>
                <w:shd w:val="clear" w:color="auto" w:fill="FFFFFF"/>
              </w:rPr>
              <w:t xml:space="preserve"> due to the need for collier </w:t>
            </w:r>
            <w:hyperlink r:id="rId10" w:tooltip="Brig" w:history="1">
              <w:r w:rsidRPr="004E7803">
                <w:rPr>
                  <w:rStyle w:val="Hyperlink"/>
                  <w:rFonts w:ascii="Tahoma" w:hAnsi="Tahoma" w:cs="Tahoma"/>
                  <w:color w:val="3366CC"/>
                  <w:shd w:val="clear" w:color="auto" w:fill="FFFFFF"/>
                </w:rPr>
                <w:t>brigs</w:t>
              </w:r>
            </w:hyperlink>
            <w:r w:rsidRPr="004E7803">
              <w:rPr>
                <w:rFonts w:ascii="Tahoma" w:hAnsi="Tahoma" w:cs="Tahoma"/>
                <w:color w:val="202122"/>
                <w:shd w:val="clear" w:color="auto" w:fill="FFFFFF"/>
              </w:rPr>
              <w:t> for the coal export trade</w:t>
            </w:r>
          </w:p>
          <w:p w14:paraId="4D9A9AB9" w14:textId="2D292543" w:rsidR="00D96AB7" w:rsidRPr="004E7803" w:rsidRDefault="00D96AB7" w:rsidP="00D96AB7">
            <w:pPr>
              <w:pStyle w:val="ListParagraph"/>
              <w:numPr>
                <w:ilvl w:val="0"/>
                <w:numId w:val="29"/>
              </w:numPr>
              <w:spacing w:after="160" w:line="259" w:lineRule="auto"/>
              <w:rPr>
                <w:rFonts w:ascii="Tahoma" w:hAnsi="Tahoma" w:cs="Tahoma"/>
              </w:rPr>
            </w:pPr>
            <w:r w:rsidRPr="004E7803">
              <w:rPr>
                <w:rFonts w:ascii="Tahoma" w:hAnsi="Tahoma" w:cs="Tahoma"/>
              </w:rPr>
              <w:t xml:space="preserve">Transport – road, rail, sea (physical features of a place instrumental to development of human features interdependence) </w:t>
            </w:r>
          </w:p>
          <w:p w14:paraId="6C826D0A" w14:textId="5F6DF1FA" w:rsidR="00607541" w:rsidRPr="004E7803" w:rsidRDefault="00607541" w:rsidP="00607541">
            <w:pPr>
              <w:pStyle w:val="ListParagraph"/>
              <w:numPr>
                <w:ilvl w:val="0"/>
                <w:numId w:val="29"/>
              </w:numPr>
              <w:spacing w:after="160" w:line="259" w:lineRule="auto"/>
              <w:rPr>
                <w:rFonts w:ascii="Tahoma" w:hAnsi="Tahoma" w:cs="Tahoma"/>
              </w:rPr>
            </w:pPr>
            <w:proofErr w:type="gramStart"/>
            <w:r w:rsidRPr="004E7803">
              <w:rPr>
                <w:rFonts w:ascii="Tahoma" w:hAnsi="Tahoma" w:cs="Tahoma"/>
              </w:rPr>
              <w:t>Hadrian’s wall</w:t>
            </w:r>
            <w:proofErr w:type="gramEnd"/>
            <w:r w:rsidRPr="004E7803">
              <w:rPr>
                <w:rFonts w:ascii="Tahoma" w:hAnsi="Tahoma" w:cs="Tahoma"/>
              </w:rPr>
              <w:t xml:space="preserve"> Newcastle upon Tyne settlement dates back to the Romans formed on the banks rive</w:t>
            </w:r>
            <w:r w:rsidR="00A45F9F">
              <w:rPr>
                <w:rFonts w:ascii="Tahoma" w:hAnsi="Tahoma" w:cs="Tahoma"/>
              </w:rPr>
              <w:t>r Tyne and the north east coast</w:t>
            </w:r>
            <w:r w:rsidRPr="004E7803">
              <w:rPr>
                <w:rFonts w:ascii="Tahoma" w:hAnsi="Tahoma" w:cs="Tahoma"/>
              </w:rPr>
              <w:t xml:space="preserve">. A Norman Castle built to defend against invading Scottish. So important geographic area to defend England. </w:t>
            </w:r>
          </w:p>
          <w:p w14:paraId="65F4FDDF" w14:textId="77777777" w:rsidR="00607541" w:rsidRPr="004E7803" w:rsidRDefault="00607541" w:rsidP="00607541">
            <w:pPr>
              <w:pStyle w:val="ListParagraph"/>
              <w:numPr>
                <w:ilvl w:val="0"/>
                <w:numId w:val="29"/>
              </w:numPr>
              <w:spacing w:after="160" w:line="259" w:lineRule="auto"/>
              <w:rPr>
                <w:rFonts w:ascii="Tahoma" w:hAnsi="Tahoma" w:cs="Tahoma"/>
              </w:rPr>
            </w:pPr>
            <w:r w:rsidRPr="004E7803">
              <w:rPr>
                <w:rFonts w:ascii="Tahoma" w:hAnsi="Tahoma" w:cs="Tahoma"/>
              </w:rPr>
              <w:t xml:space="preserve">Historical industry was wool and textiles due to Land usage pre industrial revolution for predominance sheep farming. </w:t>
            </w:r>
          </w:p>
          <w:p w14:paraId="261823A8" w14:textId="69EF7CF7" w:rsidR="00D96AB7" w:rsidRPr="004E7803" w:rsidRDefault="00607541" w:rsidP="2903F0F1">
            <w:pPr>
              <w:pStyle w:val="ListParagraph"/>
              <w:numPr>
                <w:ilvl w:val="0"/>
                <w:numId w:val="29"/>
              </w:numPr>
              <w:spacing w:after="160" w:line="259" w:lineRule="auto"/>
              <w:rPr>
                <w:rFonts w:ascii="Tahoma" w:hAnsi="Tahoma" w:cs="Tahoma"/>
                <w:lang w:eastAsia="en-GB"/>
              </w:rPr>
            </w:pPr>
            <w:r w:rsidRPr="2903F0F1">
              <w:rPr>
                <w:rFonts w:ascii="Tahoma" w:hAnsi="Tahoma" w:cs="Tahoma"/>
              </w:rPr>
              <w:t xml:space="preserve">Link Human ad physical - The mineral, coal was discovered and this quickly became the important industry, that then moved to Iron mining, which then drove in later years’ ship building. This developed marine and heavy engineering industry to service oil and gas fields in nearby North Sea. Explore how the physical natural resources have driven human geography of the city; Industry, residential population growth, commercial development   </w:t>
            </w:r>
          </w:p>
          <w:p w14:paraId="399265B3" w14:textId="5AB14DF6" w:rsidR="00D96AB7" w:rsidRPr="004E7803" w:rsidRDefault="00D96AB7" w:rsidP="00D96AB7">
            <w:pPr>
              <w:rPr>
                <w:lang w:eastAsia="en-GB"/>
              </w:rPr>
            </w:pPr>
            <w:r w:rsidRPr="2903F0F1">
              <w:rPr>
                <w:lang w:eastAsia="en-GB"/>
              </w:rPr>
              <w:t>To know that the process of ind</w:t>
            </w:r>
            <w:r w:rsidR="00530218" w:rsidRPr="2903F0F1">
              <w:rPr>
                <w:lang w:eastAsia="en-GB"/>
              </w:rPr>
              <w:t xml:space="preserve">ustrial growth and the link to </w:t>
            </w:r>
            <w:r w:rsidRPr="2903F0F1">
              <w:rPr>
                <w:lang w:eastAsia="en-GB"/>
              </w:rPr>
              <w:t xml:space="preserve">economic activity of a region, county or city and changes over time – growth, decline and regeneration </w:t>
            </w:r>
          </w:p>
          <w:p w14:paraId="40546895" w14:textId="77777777" w:rsidR="00D96AB7" w:rsidRPr="005B02BB" w:rsidRDefault="00D96AB7" w:rsidP="00D96AB7">
            <w:pPr>
              <w:rPr>
                <w:lang w:eastAsia="en-GB"/>
              </w:rPr>
            </w:pPr>
            <w:r w:rsidRPr="005B02BB">
              <w:rPr>
                <w:lang w:eastAsia="en-GB"/>
              </w:rPr>
              <w:t xml:space="preserve">Environmental impact and sustainability </w:t>
            </w:r>
          </w:p>
          <w:p w14:paraId="19564C8C" w14:textId="72EBC143" w:rsidR="00D96AB7" w:rsidRPr="004E7803" w:rsidRDefault="00530218" w:rsidP="00D96AB7">
            <w:pPr>
              <w:rPr>
                <w:lang w:eastAsia="en-GB"/>
              </w:rPr>
            </w:pPr>
            <w:r w:rsidRPr="2903F0F1">
              <w:rPr>
                <w:lang w:eastAsia="en-GB"/>
              </w:rPr>
              <w:t>H</w:t>
            </w:r>
            <w:r w:rsidR="00607541" w:rsidRPr="2903F0F1">
              <w:rPr>
                <w:lang w:eastAsia="en-GB"/>
              </w:rPr>
              <w:t>istori</w:t>
            </w:r>
            <w:r w:rsidRPr="2903F0F1">
              <w:rPr>
                <w:lang w:eastAsia="en-GB"/>
              </w:rPr>
              <w:t>cally non-</w:t>
            </w:r>
            <w:r w:rsidR="00607541" w:rsidRPr="2903F0F1">
              <w:rPr>
                <w:lang w:eastAsia="en-GB"/>
              </w:rPr>
              <w:t xml:space="preserve">renewable energy source coal drove industrialisation and urbanisation of Newcastle Upon Tyne alongside port, decline in use of coal- </w:t>
            </w:r>
            <w:r w:rsidR="00D96AB7" w:rsidRPr="2903F0F1">
              <w:rPr>
                <w:lang w:eastAsia="en-GB"/>
              </w:rPr>
              <w:t>link to changes in climate impact of coal</w:t>
            </w:r>
            <w:r w:rsidR="00607541" w:rsidRPr="2903F0F1">
              <w:rPr>
                <w:lang w:eastAsia="en-GB"/>
              </w:rPr>
              <w:t xml:space="preserve"> – Newcastle now</w:t>
            </w:r>
            <w:r w:rsidR="00D96AB7" w:rsidRPr="2903F0F1">
              <w:rPr>
                <w:lang w:eastAsia="en-GB"/>
              </w:rPr>
              <w:t xml:space="preserve"> driven move to leading experts in </w:t>
            </w:r>
            <w:r w:rsidR="00607541" w:rsidRPr="2903F0F1">
              <w:rPr>
                <w:lang w:eastAsia="en-GB"/>
              </w:rPr>
              <w:t>renewable resource – wind farms ( still able to ask the geographical question why here why now)</w:t>
            </w:r>
          </w:p>
          <w:p w14:paraId="1EC34DEF" w14:textId="179D9E19" w:rsidR="00D96AB7" w:rsidRPr="004E7803" w:rsidRDefault="00D96AB7" w:rsidP="00D96AB7">
            <w:pPr>
              <w:rPr>
                <w:lang w:eastAsia="en-GB"/>
              </w:rPr>
            </w:pPr>
            <w:r w:rsidRPr="004E7803">
              <w:rPr>
                <w:lang w:eastAsia="en-GB"/>
              </w:rPr>
              <w:t xml:space="preserve">North East is recognised as a key strategic location to service the offshore renewable energy market – unique place because of its geography – experience , infrastructure and technical capabilities </w:t>
            </w:r>
          </w:p>
          <w:p w14:paraId="45919C35" w14:textId="77777777" w:rsidR="00D96AB7" w:rsidRPr="004E7803" w:rsidRDefault="00D96AB7" w:rsidP="00D96AB7">
            <w:pPr>
              <w:rPr>
                <w:lang w:eastAsia="en-GB"/>
              </w:rPr>
            </w:pPr>
            <w:r w:rsidRPr="004E7803">
              <w:rPr>
                <w:lang w:eastAsia="en-GB"/>
              </w:rPr>
              <w:t xml:space="preserve">Dogger Bank Wind Farm </w:t>
            </w:r>
          </w:p>
          <w:p w14:paraId="7E227F4B" w14:textId="77777777" w:rsidR="00D96AB7" w:rsidRPr="004E7803" w:rsidRDefault="00D96AB7" w:rsidP="00D96AB7">
            <w:pPr>
              <w:rPr>
                <w:lang w:eastAsia="en-GB"/>
              </w:rPr>
            </w:pPr>
            <w:r w:rsidRPr="004E7803">
              <w:rPr>
                <w:lang w:eastAsia="en-GB"/>
              </w:rPr>
              <w:t>Sofia offshore wind farm</w:t>
            </w:r>
          </w:p>
          <w:p w14:paraId="0C7A6745" w14:textId="77777777" w:rsidR="00D96AB7" w:rsidRPr="004E7803" w:rsidRDefault="00D96AB7" w:rsidP="00D96AB7">
            <w:pPr>
              <w:rPr>
                <w:lang w:eastAsia="en-GB"/>
              </w:rPr>
            </w:pPr>
            <w:proofErr w:type="spellStart"/>
            <w:r w:rsidRPr="004E7803">
              <w:rPr>
                <w:lang w:eastAsia="en-GB"/>
              </w:rPr>
              <w:t>Teeside</w:t>
            </w:r>
            <w:proofErr w:type="spellEnd"/>
            <w:r w:rsidRPr="004E7803">
              <w:rPr>
                <w:lang w:eastAsia="en-GB"/>
              </w:rPr>
              <w:t xml:space="preserve"> Windfarm</w:t>
            </w:r>
          </w:p>
          <w:p w14:paraId="62F991F5" w14:textId="38507C16" w:rsidR="00D96AB7" w:rsidRPr="004E7803" w:rsidRDefault="00D96AB7" w:rsidP="00D96AB7">
            <w:pPr>
              <w:rPr>
                <w:lang w:eastAsia="en-GB"/>
              </w:rPr>
            </w:pPr>
            <w:r w:rsidRPr="2903F0F1">
              <w:rPr>
                <w:lang w:eastAsia="en-GB"/>
              </w:rPr>
              <w:t xml:space="preserve">2020 </w:t>
            </w:r>
            <w:proofErr w:type="spellStart"/>
            <w:r w:rsidRPr="2903F0F1">
              <w:rPr>
                <w:lang w:eastAsia="en-GB"/>
              </w:rPr>
              <w:t>worlds</w:t>
            </w:r>
            <w:proofErr w:type="spellEnd"/>
            <w:r w:rsidRPr="2903F0F1">
              <w:rPr>
                <w:lang w:eastAsia="en-GB"/>
              </w:rPr>
              <w:t xml:space="preserve"> largest wind farm off the North East coast completed 2026 </w:t>
            </w:r>
          </w:p>
          <w:p w14:paraId="1B614C15" w14:textId="77777777" w:rsidR="00D96AB7" w:rsidRPr="005B02BB" w:rsidRDefault="00D96AB7" w:rsidP="00D96AB7">
            <w:pPr>
              <w:rPr>
                <w:lang w:eastAsia="en-GB"/>
              </w:rPr>
            </w:pPr>
            <w:r w:rsidRPr="005B02BB">
              <w:rPr>
                <w:lang w:eastAsia="en-GB"/>
              </w:rPr>
              <w:t xml:space="preserve">Cultural awareness and diversity </w:t>
            </w:r>
          </w:p>
          <w:p w14:paraId="7EB08091" w14:textId="682B77C5" w:rsidR="00D96AB7" w:rsidRPr="005B02BB" w:rsidRDefault="00D96AB7" w:rsidP="00D96AB7">
            <w:pPr>
              <w:rPr>
                <w:lang w:eastAsia="en-GB"/>
              </w:rPr>
            </w:pPr>
            <w:r w:rsidRPr="005B02BB">
              <w:rPr>
                <w:lang w:eastAsia="en-GB"/>
              </w:rPr>
              <w:t xml:space="preserve">Where did the saying to </w:t>
            </w:r>
            <w:r w:rsidR="00607541" w:rsidRPr="005B02BB">
              <w:rPr>
                <w:lang w:eastAsia="en-GB"/>
              </w:rPr>
              <w:t>‘</w:t>
            </w:r>
            <w:r w:rsidRPr="005B02BB">
              <w:rPr>
                <w:lang w:eastAsia="en-GB"/>
              </w:rPr>
              <w:t>carry coals to Newcastle</w:t>
            </w:r>
            <w:r w:rsidR="00607541" w:rsidRPr="005B02BB">
              <w:rPr>
                <w:lang w:eastAsia="en-GB"/>
              </w:rPr>
              <w:t>’</w:t>
            </w:r>
            <w:r w:rsidRPr="005B02BB">
              <w:rPr>
                <w:lang w:eastAsia="en-GB"/>
              </w:rPr>
              <w:t xml:space="preserve"> come from?</w:t>
            </w:r>
          </w:p>
          <w:p w14:paraId="630FB76B" w14:textId="49B8EBA0" w:rsidR="00D96AB7" w:rsidRPr="004E7803" w:rsidRDefault="00D96AB7" w:rsidP="00D96AB7">
            <w:pPr>
              <w:rPr>
                <w:lang w:eastAsia="en-GB"/>
              </w:rPr>
            </w:pPr>
            <w:r w:rsidRPr="2903F0F1">
              <w:rPr>
                <w:lang w:eastAsia="en-GB"/>
              </w:rPr>
              <w:t>It refers to the fact that, historically, the eco</w:t>
            </w:r>
            <w:r w:rsidR="00607541" w:rsidRPr="2903F0F1">
              <w:rPr>
                <w:lang w:eastAsia="en-GB"/>
              </w:rPr>
              <w:t>nomy of Newcastle upon Tyne in North-E</w:t>
            </w:r>
            <w:r w:rsidRPr="2903F0F1">
              <w:rPr>
                <w:lang w:eastAsia="en-GB"/>
              </w:rPr>
              <w:t>astern England was heavily dependent on the distribution and sale of coal and therefore any attempt to sell coal to Newcastle would be foolhardy as supply would be greater there than anywhere else in Britain</w:t>
            </w:r>
          </w:p>
          <w:p w14:paraId="2AC8E817" w14:textId="27B92572" w:rsidR="00D96AB7" w:rsidRPr="004E7803" w:rsidRDefault="00D96AB7" w:rsidP="00D96AB7">
            <w:pPr>
              <w:rPr>
                <w:lang w:eastAsia="en-GB"/>
              </w:rPr>
            </w:pPr>
            <w:r w:rsidRPr="2903F0F1">
              <w:rPr>
                <w:lang w:eastAsia="en-GB"/>
              </w:rPr>
              <w:t>Distinctive ‘Geordie ‘ accent dialect-</w:t>
            </w:r>
          </w:p>
          <w:p w14:paraId="47837E94" w14:textId="0DFFC74C" w:rsidR="00671954" w:rsidRPr="004E7803" w:rsidRDefault="00607541" w:rsidP="2903F0F1">
            <w:pPr>
              <w:rPr>
                <w:lang w:eastAsia="en-GB"/>
              </w:rPr>
            </w:pPr>
            <w:r w:rsidRPr="2903F0F1">
              <w:rPr>
                <w:lang w:eastAsia="en-GB"/>
              </w:rPr>
              <w:t>History – Ha</w:t>
            </w:r>
            <w:r w:rsidR="00D96AB7" w:rsidRPr="2903F0F1">
              <w:rPr>
                <w:lang w:eastAsia="en-GB"/>
              </w:rPr>
              <w:t>d</w:t>
            </w:r>
            <w:r w:rsidRPr="2903F0F1">
              <w:rPr>
                <w:lang w:eastAsia="en-GB"/>
              </w:rPr>
              <w:t>r</w:t>
            </w:r>
            <w:r w:rsidR="00D96AB7" w:rsidRPr="2903F0F1">
              <w:rPr>
                <w:lang w:eastAsia="en-GB"/>
              </w:rPr>
              <w:t xml:space="preserve">ian’s wall </w:t>
            </w:r>
            <w:r w:rsidR="00530218" w:rsidRPr="2903F0F1">
              <w:rPr>
                <w:lang w:eastAsia="en-GB"/>
              </w:rPr>
              <w:t xml:space="preserve">- </w:t>
            </w:r>
            <w:r w:rsidR="00D96AB7" w:rsidRPr="2903F0F1">
              <w:rPr>
                <w:lang w:eastAsia="en-GB"/>
              </w:rPr>
              <w:t>73 miles from coast to coast, Hadrian’s Wall was built to guard the wild north-west frontier of the Roman Empire</w:t>
            </w:r>
          </w:p>
          <w:p w14:paraId="0022521E" w14:textId="63E26C1A" w:rsidR="006F76C6" w:rsidRPr="004E7803" w:rsidRDefault="0A53E28F" w:rsidP="007649B4">
            <w:r w:rsidRPr="004E7803">
              <w:t xml:space="preserve">Vocabulary: </w:t>
            </w:r>
            <w:r w:rsidR="007649B4" w:rsidRPr="004E7803">
              <w:t>regions, countie</w:t>
            </w:r>
            <w:r w:rsidR="007649B4">
              <w:t xml:space="preserve">s, cities, town, village, hamlet, population, settlement, </w:t>
            </w:r>
            <w:r w:rsidR="007649B4" w:rsidRPr="004E7803">
              <w:t>ur</w:t>
            </w:r>
            <w:r w:rsidR="007649B4">
              <w:t xml:space="preserve">ban, rural, topography, </w:t>
            </w:r>
            <w:r w:rsidR="007649B4" w:rsidRPr="004E7803">
              <w:t xml:space="preserve">resources, </w:t>
            </w:r>
            <w:r w:rsidR="007649B4">
              <w:t xml:space="preserve">renewable resources, non-renewable resources, </w:t>
            </w:r>
            <w:r w:rsidR="007649B4" w:rsidRPr="004E7803">
              <w:t>economic activity</w:t>
            </w:r>
            <w:r w:rsidR="007649B4">
              <w:t>, plains, lakes, rivers, mountains, tourism, land use, recreational, residential, commercial, transportation</w:t>
            </w:r>
          </w:p>
        </w:tc>
      </w:tr>
      <w:tr w:rsidR="009A7EA2" w:rsidRPr="00297872" w14:paraId="5F243383" w14:textId="77777777" w:rsidTr="2903F0F1">
        <w:trPr>
          <w:trHeight w:val="5055"/>
        </w:trPr>
        <w:tc>
          <w:tcPr>
            <w:tcW w:w="9016" w:type="dxa"/>
          </w:tcPr>
          <w:p w14:paraId="4377630A" w14:textId="60C836A0" w:rsidR="00530218" w:rsidRDefault="00530218" w:rsidP="009A7EA2">
            <w:r>
              <w:t xml:space="preserve">Session </w:t>
            </w:r>
            <w:r w:rsidR="59CDE394">
              <w:t>7</w:t>
            </w:r>
            <w:r w:rsidR="009A7EA2">
              <w:t xml:space="preserve">: </w:t>
            </w:r>
          </w:p>
          <w:p w14:paraId="5E02E731" w14:textId="2C65E183" w:rsidR="009A7EA2" w:rsidRPr="005B02BB" w:rsidRDefault="009A7EA2" w:rsidP="009A7EA2">
            <w:r>
              <w:t>Midlands -</w:t>
            </w:r>
            <w:r w:rsidRPr="2903F0F1">
              <w:rPr>
                <w:b/>
                <w:bCs/>
              </w:rPr>
              <w:t xml:space="preserve"> </w:t>
            </w:r>
            <w:r>
              <w:t xml:space="preserve">Birmingham  </w:t>
            </w:r>
          </w:p>
          <w:p w14:paraId="119AF37B" w14:textId="1B13D1E1" w:rsidR="009A7EA2" w:rsidRPr="005B02BB" w:rsidRDefault="009A7EA2" w:rsidP="009A7EA2">
            <w:pPr>
              <w:rPr>
                <w:color w:val="00B050"/>
                <w:u w:val="single"/>
              </w:rPr>
            </w:pPr>
            <w:r w:rsidRPr="005B02BB">
              <w:rPr>
                <w:u w:val="single"/>
              </w:rPr>
              <w:t>Environmental, human and physical geography</w:t>
            </w:r>
          </w:p>
          <w:p w14:paraId="3D4F4B5E" w14:textId="77777777" w:rsidR="009A7EA2" w:rsidRPr="005B02BB" w:rsidRDefault="009A7EA2" w:rsidP="009A7EA2">
            <w:r w:rsidRPr="005B02BB">
              <w:t>Physical features</w:t>
            </w:r>
          </w:p>
          <w:p w14:paraId="260B2F5D" w14:textId="77777777" w:rsidR="009A7EA2" w:rsidRPr="005B02BB" w:rsidRDefault="009A7EA2" w:rsidP="009A7EA2">
            <w:pPr>
              <w:pStyle w:val="ListParagraph"/>
              <w:numPr>
                <w:ilvl w:val="0"/>
                <w:numId w:val="32"/>
              </w:numPr>
              <w:spacing w:after="160" w:line="259" w:lineRule="auto"/>
              <w:rPr>
                <w:rFonts w:ascii="Tahoma" w:hAnsi="Tahoma" w:cs="Tahoma"/>
              </w:rPr>
            </w:pPr>
            <w:r w:rsidRPr="005B02BB">
              <w:rPr>
                <w:rFonts w:ascii="Tahoma" w:hAnsi="Tahoma" w:cs="Tahoma"/>
              </w:rPr>
              <w:t>Near geographic centre of England</w:t>
            </w:r>
          </w:p>
          <w:p w14:paraId="1624D0F0" w14:textId="77777777" w:rsidR="009A7EA2" w:rsidRPr="005B02BB" w:rsidRDefault="009A7EA2" w:rsidP="009A7EA2">
            <w:pPr>
              <w:pStyle w:val="ListParagraph"/>
              <w:numPr>
                <w:ilvl w:val="0"/>
                <w:numId w:val="32"/>
              </w:numPr>
              <w:spacing w:after="160" w:line="259" w:lineRule="auto"/>
              <w:rPr>
                <w:rFonts w:ascii="Tahoma" w:hAnsi="Tahoma" w:cs="Tahoma"/>
              </w:rPr>
            </w:pPr>
            <w:r w:rsidRPr="005B02BB">
              <w:rPr>
                <w:rFonts w:ascii="Tahoma" w:hAnsi="Tahoma" w:cs="Tahoma"/>
              </w:rPr>
              <w:t xml:space="preserve">Coal and iron ore natural resource </w:t>
            </w:r>
          </w:p>
          <w:p w14:paraId="1D704BF9" w14:textId="77777777" w:rsidR="009A7EA2" w:rsidRPr="005B02BB" w:rsidRDefault="009A7EA2" w:rsidP="009A7EA2">
            <w:pPr>
              <w:pStyle w:val="ListParagraph"/>
              <w:numPr>
                <w:ilvl w:val="0"/>
                <w:numId w:val="32"/>
              </w:numPr>
              <w:spacing w:after="160" w:line="259" w:lineRule="auto"/>
              <w:rPr>
                <w:rFonts w:ascii="Tahoma" w:hAnsi="Tahoma" w:cs="Tahoma"/>
              </w:rPr>
            </w:pPr>
            <w:r w:rsidRPr="005B02BB">
              <w:rPr>
                <w:rFonts w:ascii="Tahoma" w:hAnsi="Tahoma" w:cs="Tahoma"/>
              </w:rPr>
              <w:t>Greenest cities in UK with 8000 acres of park land and open space</w:t>
            </w:r>
          </w:p>
          <w:p w14:paraId="66A1AB17" w14:textId="3952638B" w:rsidR="009A7EA2" w:rsidRPr="005B02BB" w:rsidRDefault="009A7EA2" w:rsidP="00530218">
            <w:pPr>
              <w:pStyle w:val="ListParagraph"/>
              <w:numPr>
                <w:ilvl w:val="0"/>
                <w:numId w:val="32"/>
              </w:numPr>
              <w:spacing w:after="160" w:line="259" w:lineRule="auto"/>
              <w:rPr>
                <w:rFonts w:ascii="Tahoma" w:hAnsi="Tahoma" w:cs="Tahoma"/>
              </w:rPr>
            </w:pPr>
            <w:r w:rsidRPr="005B02BB">
              <w:rPr>
                <w:rFonts w:ascii="Tahoma" w:hAnsi="Tahoma" w:cs="Tahoma"/>
                <w:color w:val="333333"/>
              </w:rPr>
              <w:t>Birmingham lies in the centre of the Birmingham plateau, which lies between the rivers Avon, Severn, and Trent.</w:t>
            </w:r>
          </w:p>
          <w:p w14:paraId="632D8FC2" w14:textId="77777777" w:rsidR="009A7EA2" w:rsidRPr="005B02BB" w:rsidRDefault="009A7EA2" w:rsidP="009A7EA2">
            <w:r w:rsidRPr="005B02BB">
              <w:t>Human features</w:t>
            </w:r>
          </w:p>
          <w:p w14:paraId="65F0EFB9" w14:textId="77777777" w:rsidR="009A7EA2" w:rsidRPr="005B02BB" w:rsidRDefault="009A7EA2" w:rsidP="009A7EA2">
            <w:pPr>
              <w:pStyle w:val="ListParagraph"/>
              <w:numPr>
                <w:ilvl w:val="0"/>
                <w:numId w:val="30"/>
              </w:numPr>
              <w:spacing w:after="160" w:line="259" w:lineRule="auto"/>
              <w:rPr>
                <w:rFonts w:ascii="Tahoma" w:hAnsi="Tahoma" w:cs="Tahoma"/>
              </w:rPr>
            </w:pPr>
            <w:r w:rsidRPr="005B02BB">
              <w:rPr>
                <w:rFonts w:ascii="Tahoma" w:hAnsi="Tahoma" w:cs="Tahoma"/>
              </w:rPr>
              <w:t>More than 100 canals make up the Birmingham Canal Navigation BCN network (more than Venice)</w:t>
            </w:r>
          </w:p>
          <w:p w14:paraId="1A07C2DC" w14:textId="2C1B7812" w:rsidR="004E7803" w:rsidRPr="005B02BB" w:rsidRDefault="004E7803" w:rsidP="009A7EA2">
            <w:pPr>
              <w:pStyle w:val="ListParagraph"/>
              <w:numPr>
                <w:ilvl w:val="0"/>
                <w:numId w:val="30"/>
              </w:numPr>
              <w:spacing w:after="160" w:line="259" w:lineRule="auto"/>
              <w:rPr>
                <w:rFonts w:ascii="Tahoma" w:hAnsi="Tahoma" w:cs="Tahoma"/>
              </w:rPr>
            </w:pPr>
            <w:r w:rsidRPr="005B02BB">
              <w:rPr>
                <w:rFonts w:ascii="Tahoma" w:hAnsi="Tahoma" w:cs="Tahoma"/>
              </w:rPr>
              <w:t>Over 100 miles of canals</w:t>
            </w:r>
          </w:p>
          <w:p w14:paraId="34DA1757" w14:textId="79869E9F" w:rsidR="004E7803" w:rsidRPr="005B02BB" w:rsidRDefault="004E7803" w:rsidP="009A7EA2">
            <w:pPr>
              <w:pStyle w:val="ListParagraph"/>
              <w:numPr>
                <w:ilvl w:val="0"/>
                <w:numId w:val="30"/>
              </w:numPr>
              <w:spacing w:after="160" w:line="259" w:lineRule="auto"/>
              <w:rPr>
                <w:rFonts w:ascii="Tahoma" w:hAnsi="Tahoma" w:cs="Tahoma"/>
              </w:rPr>
            </w:pPr>
            <w:r w:rsidRPr="005B02BB">
              <w:rPr>
                <w:rFonts w:ascii="Tahoma" w:hAnsi="Tahoma" w:cs="Tahoma"/>
                <w:shd w:val="clear" w:color="auto" w:fill="FFFFFF" w:themeFill="background1"/>
              </w:rPr>
              <w:t>The canals were the life-blood of Victorian Birmingham and the Black Country. At their height, they were so busy that gas lighting was installed beside the locks to permit round-the-clock operation. Boats were built without cabins for maximum carrying capacity, and a near-tidal effect was produced as swarms of narrowboats converged on the Black Country collieries at the same time every d</w:t>
            </w:r>
            <w:r w:rsidRPr="005B02BB">
              <w:rPr>
                <w:rFonts w:ascii="Tahoma" w:hAnsi="Tahoma" w:cs="Tahoma"/>
                <w:shd w:val="clear" w:color="auto" w:fill="F4F3FA"/>
              </w:rPr>
              <w:t>ay</w:t>
            </w:r>
          </w:p>
          <w:p w14:paraId="67297BC6" w14:textId="77777777" w:rsidR="009A7EA2" w:rsidRPr="005B02BB" w:rsidRDefault="009A7EA2" w:rsidP="009A7EA2">
            <w:r w:rsidRPr="005B02BB">
              <w:t>Economic activity</w:t>
            </w:r>
          </w:p>
          <w:p w14:paraId="3D7E4687" w14:textId="77777777" w:rsidR="009A7EA2" w:rsidRPr="004E7803" w:rsidRDefault="009A7EA2" w:rsidP="009A7EA2">
            <w:pPr>
              <w:pStyle w:val="ListParagraph"/>
              <w:numPr>
                <w:ilvl w:val="0"/>
                <w:numId w:val="30"/>
              </w:numPr>
              <w:spacing w:after="160" w:line="259" w:lineRule="auto"/>
              <w:rPr>
                <w:rFonts w:ascii="Tahoma" w:hAnsi="Tahoma" w:cs="Tahoma"/>
              </w:rPr>
            </w:pPr>
            <w:r w:rsidRPr="004E7803">
              <w:rPr>
                <w:rFonts w:ascii="Tahoma" w:hAnsi="Tahoma" w:cs="Tahoma"/>
              </w:rPr>
              <w:t>Industrial revolution canals crucial in transporting coal, iron and heavy goods development of Birmingham and the Black Country</w:t>
            </w:r>
          </w:p>
          <w:p w14:paraId="30647C97" w14:textId="77777777" w:rsidR="009A7EA2" w:rsidRPr="004E7803" w:rsidRDefault="009A7EA2" w:rsidP="009A7EA2">
            <w:pPr>
              <w:pStyle w:val="ListParagraph"/>
              <w:numPr>
                <w:ilvl w:val="0"/>
                <w:numId w:val="30"/>
              </w:numPr>
              <w:spacing w:after="160" w:line="259" w:lineRule="auto"/>
              <w:rPr>
                <w:rFonts w:ascii="Tahoma" w:hAnsi="Tahoma" w:cs="Tahoma"/>
              </w:rPr>
            </w:pPr>
            <w:r w:rsidRPr="004E7803">
              <w:rPr>
                <w:rFonts w:ascii="Tahoma" w:hAnsi="Tahoma" w:cs="Tahoma"/>
              </w:rPr>
              <w:t xml:space="preserve">Canals meet in the city centre Grand Union Canal, Worcester and Birmingham Canal,  Stourbridge canal and Stratford Canal </w:t>
            </w:r>
          </w:p>
          <w:p w14:paraId="1A0C74A4" w14:textId="77777777" w:rsidR="009A7EA2" w:rsidRPr="004E7803" w:rsidRDefault="009A7EA2" w:rsidP="009A7EA2">
            <w:pPr>
              <w:pStyle w:val="ListParagraph"/>
              <w:numPr>
                <w:ilvl w:val="0"/>
                <w:numId w:val="30"/>
              </w:numPr>
              <w:spacing w:after="160" w:line="259" w:lineRule="auto"/>
              <w:rPr>
                <w:rFonts w:ascii="Tahoma" w:hAnsi="Tahoma" w:cs="Tahoma"/>
              </w:rPr>
            </w:pPr>
            <w:r w:rsidRPr="004E7803">
              <w:rPr>
                <w:rFonts w:ascii="Tahoma" w:hAnsi="Tahoma" w:cs="Tahoma"/>
              </w:rPr>
              <w:t>Crossing points of the national and motorway systems</w:t>
            </w:r>
          </w:p>
          <w:p w14:paraId="6AE36B80" w14:textId="0BC65D8B" w:rsidR="009A7EA2" w:rsidRPr="004E7803" w:rsidRDefault="009A7EA2" w:rsidP="009A7EA2">
            <w:pPr>
              <w:pStyle w:val="ListParagraph"/>
              <w:numPr>
                <w:ilvl w:val="0"/>
                <w:numId w:val="30"/>
              </w:numPr>
              <w:spacing w:after="160" w:line="259" w:lineRule="auto"/>
              <w:rPr>
                <w:rFonts w:ascii="Tahoma" w:hAnsi="Tahoma" w:cs="Tahoma"/>
              </w:rPr>
            </w:pPr>
            <w:r w:rsidRPr="004E7803">
              <w:rPr>
                <w:rFonts w:ascii="Tahoma" w:hAnsi="Tahoma" w:cs="Tahoma"/>
              </w:rPr>
              <w:t>Centre of UK’s manufacturing and car industries</w:t>
            </w:r>
          </w:p>
          <w:p w14:paraId="31A008FC" w14:textId="77777777" w:rsidR="009A7EA2" w:rsidRPr="00F029D7" w:rsidRDefault="009A7EA2" w:rsidP="009A7EA2">
            <w:r w:rsidRPr="00F029D7">
              <w:t>Settlement</w:t>
            </w:r>
          </w:p>
          <w:p w14:paraId="63856C35" w14:textId="77777777" w:rsidR="009A7EA2" w:rsidRPr="00F029D7" w:rsidRDefault="009A7EA2" w:rsidP="009A7EA2">
            <w:pPr>
              <w:pStyle w:val="ListParagraph"/>
              <w:numPr>
                <w:ilvl w:val="0"/>
                <w:numId w:val="31"/>
              </w:numPr>
              <w:spacing w:after="160" w:line="259" w:lineRule="auto"/>
              <w:rPr>
                <w:rFonts w:ascii="Tahoma" w:hAnsi="Tahoma" w:cs="Tahoma"/>
              </w:rPr>
            </w:pPr>
            <w:r w:rsidRPr="00F029D7">
              <w:rPr>
                <w:rFonts w:ascii="Tahoma" w:hAnsi="Tahoma" w:cs="Tahoma"/>
              </w:rPr>
              <w:t>Anglo Saxon Hamlet</w:t>
            </w:r>
          </w:p>
          <w:p w14:paraId="198C7AEC" w14:textId="10952418" w:rsidR="009A7EA2" w:rsidRPr="00F029D7" w:rsidRDefault="009A7EA2" w:rsidP="009A7EA2">
            <w:pPr>
              <w:pStyle w:val="ListParagraph"/>
              <w:numPr>
                <w:ilvl w:val="0"/>
                <w:numId w:val="31"/>
              </w:numPr>
              <w:spacing w:after="160" w:line="259" w:lineRule="auto"/>
              <w:rPr>
                <w:rFonts w:ascii="Tahoma" w:hAnsi="Tahoma" w:cs="Tahoma"/>
              </w:rPr>
            </w:pPr>
            <w:r w:rsidRPr="2903F0F1">
              <w:rPr>
                <w:rFonts w:ascii="Tahoma" w:hAnsi="Tahoma" w:cs="Tahoma"/>
              </w:rPr>
              <w:t>Greatest population outside of London</w:t>
            </w:r>
          </w:p>
          <w:p w14:paraId="499DF84A" w14:textId="77777777" w:rsidR="009A7EA2" w:rsidRPr="00F029D7" w:rsidRDefault="009A7EA2" w:rsidP="009A7EA2">
            <w:r w:rsidRPr="00F029D7">
              <w:t xml:space="preserve">Birmingham is in the midland and is geographically in central England. Settlement was formed as a, hamlet (small seventh century </w:t>
            </w:r>
            <w:proofErr w:type="spellStart"/>
            <w:r w:rsidRPr="00F029D7">
              <w:t>Ango</w:t>
            </w:r>
            <w:proofErr w:type="spellEnd"/>
            <w:r w:rsidRPr="00F029D7">
              <w:t xml:space="preserve">-Saxon hamlet) then market town due to access to natural resources and minerals, coal, iron and timber and access to a small river.  However, its lack of river transport impeded its development from a small town to a large city until the industrial revolution. When the canal and rail network was developed and allowed the city to become a large industrialized town. Maps will show changes human geography over time. Physical geography flat land developed manufacturing and fuel resource coal powered the factories steam power. This was extensive and Birmingham was known as the Black country due to the air pollution.       </w:t>
            </w:r>
          </w:p>
          <w:p w14:paraId="5274DDD9" w14:textId="17A92E08" w:rsidR="009A7EA2" w:rsidRPr="00F029D7" w:rsidRDefault="009A7EA2" w:rsidP="009A7EA2">
            <w:r>
              <w:t>Birmingham has developed into the second largest city in UK due to the extensive investment in rail and motorway network.</w:t>
            </w:r>
          </w:p>
          <w:p w14:paraId="2206DA8D" w14:textId="77777777" w:rsidR="009A7EA2" w:rsidRPr="00F029D7" w:rsidRDefault="009A7EA2" w:rsidP="009A7EA2">
            <w:r w:rsidRPr="00F029D7">
              <w:t xml:space="preserve">Cultural awareness and diversity </w:t>
            </w:r>
          </w:p>
          <w:p w14:paraId="7BFB1096" w14:textId="77777777" w:rsidR="009A7EA2" w:rsidRPr="004E7803" w:rsidRDefault="009A7EA2" w:rsidP="009A7EA2">
            <w:pPr>
              <w:pStyle w:val="ListParagraph"/>
              <w:numPr>
                <w:ilvl w:val="0"/>
                <w:numId w:val="33"/>
              </w:numPr>
              <w:rPr>
                <w:rFonts w:ascii="Tahoma" w:hAnsi="Tahoma" w:cs="Tahoma"/>
              </w:rPr>
            </w:pPr>
            <w:r w:rsidRPr="004E7803">
              <w:rPr>
                <w:rFonts w:ascii="Tahoma" w:hAnsi="Tahoma" w:cs="Tahoma"/>
              </w:rPr>
              <w:t>Football referee whistles were invented and first manufactured in Birmingham</w:t>
            </w:r>
          </w:p>
          <w:p w14:paraId="69B841A0" w14:textId="77777777" w:rsidR="009A7EA2" w:rsidRPr="004E7803" w:rsidRDefault="009A7EA2" w:rsidP="009A7EA2">
            <w:pPr>
              <w:pStyle w:val="ListParagraph"/>
              <w:numPr>
                <w:ilvl w:val="0"/>
                <w:numId w:val="33"/>
              </w:numPr>
              <w:rPr>
                <w:rFonts w:ascii="Tahoma" w:hAnsi="Tahoma" w:cs="Tahoma"/>
              </w:rPr>
            </w:pPr>
            <w:r w:rsidRPr="004E7803">
              <w:rPr>
                <w:rFonts w:ascii="Tahoma" w:hAnsi="Tahoma" w:cs="Tahoma"/>
              </w:rPr>
              <w:t xml:space="preserve">Original FA cup was made in the city </w:t>
            </w:r>
          </w:p>
          <w:p w14:paraId="5CBA9022" w14:textId="77777777" w:rsidR="009A7EA2" w:rsidRPr="004E7803" w:rsidRDefault="009A7EA2" w:rsidP="009A7EA2">
            <w:pPr>
              <w:pStyle w:val="ListParagraph"/>
              <w:numPr>
                <w:ilvl w:val="0"/>
                <w:numId w:val="33"/>
              </w:numPr>
              <w:rPr>
                <w:rFonts w:ascii="Tahoma" w:hAnsi="Tahoma" w:cs="Tahoma"/>
              </w:rPr>
            </w:pPr>
            <w:r w:rsidRPr="004E7803">
              <w:rPr>
                <w:rFonts w:ascii="Tahoma" w:hAnsi="Tahoma" w:cs="Tahoma"/>
              </w:rPr>
              <w:t>Culinary heritage, legendary rock music</w:t>
            </w:r>
          </w:p>
          <w:p w14:paraId="686FBF32" w14:textId="1CD6E692" w:rsidR="009A7EA2" w:rsidRPr="004E7803" w:rsidRDefault="009A7EA2" w:rsidP="009A7EA2">
            <w:pPr>
              <w:pStyle w:val="ListParagraph"/>
              <w:numPr>
                <w:ilvl w:val="0"/>
                <w:numId w:val="33"/>
              </w:numPr>
              <w:rPr>
                <w:rFonts w:ascii="Tahoma" w:hAnsi="Tahoma" w:cs="Tahoma"/>
              </w:rPr>
            </w:pPr>
            <w:r w:rsidRPr="004E7803">
              <w:rPr>
                <w:rFonts w:ascii="Tahoma" w:hAnsi="Tahoma" w:cs="Tahoma"/>
              </w:rPr>
              <w:t xml:space="preserve">Cadburys chocolate – Bridge Street centre of Birmingham – own private canal spur, which linked the factory to the Birmingham Navigation canal and from there to all the major ports in Britain </w:t>
            </w:r>
          </w:p>
          <w:p w14:paraId="1F993E2A" w14:textId="64A835B6" w:rsidR="004E7803" w:rsidRPr="004E7803" w:rsidRDefault="009A7EA2" w:rsidP="2903F0F1">
            <w:pPr>
              <w:pStyle w:val="ListParagraph"/>
              <w:numPr>
                <w:ilvl w:val="0"/>
                <w:numId w:val="33"/>
              </w:numPr>
              <w:rPr>
                <w:rFonts w:ascii="Tahoma" w:hAnsi="Tahoma" w:cs="Tahoma"/>
              </w:rPr>
            </w:pPr>
            <w:r w:rsidRPr="2903F0F1">
              <w:rPr>
                <w:rFonts w:ascii="Tahoma" w:hAnsi="Tahoma" w:cs="Tahoma"/>
              </w:rPr>
              <w:t xml:space="preserve">Accent – cultural identity </w:t>
            </w:r>
          </w:p>
          <w:p w14:paraId="77F5676A" w14:textId="4FD1E02C" w:rsidR="00FC43D5" w:rsidRDefault="00FC43D5" w:rsidP="00FC43D5">
            <w:r>
              <w:t>Comparison</w:t>
            </w:r>
          </w:p>
          <w:p w14:paraId="6CF539ED" w14:textId="76B98672" w:rsidR="009A7EA2" w:rsidRPr="004E7803" w:rsidRDefault="004E7803" w:rsidP="001D1013">
            <w:r>
              <w:t>Explore differences and similarities between 2 cities. One is</w:t>
            </w:r>
            <w:r w:rsidR="00A45F9F">
              <w:t xml:space="preserve"> c</w:t>
            </w:r>
            <w:r w:rsidR="007E5A2A">
              <w:t xml:space="preserve">oastline and hilly the other </w:t>
            </w:r>
            <w:r>
              <w:t xml:space="preserve">central England and mainly flat. Both settlements founded on rivers economic development dependent on natural resources and human development of transport system. </w:t>
            </w:r>
          </w:p>
          <w:p w14:paraId="192FF059" w14:textId="0B9EBDC2" w:rsidR="009A7EA2" w:rsidRPr="004E7803" w:rsidRDefault="009A7EA2" w:rsidP="007649B4">
            <w:r w:rsidRPr="004E7803">
              <w:t>Vocabular</w:t>
            </w:r>
            <w:r w:rsidR="00FC43D5">
              <w:t xml:space="preserve">y: </w:t>
            </w:r>
            <w:r w:rsidR="007649B4" w:rsidRPr="004E7803">
              <w:t>regions, countie</w:t>
            </w:r>
            <w:r w:rsidR="007649B4">
              <w:t xml:space="preserve">s, cities, town, village, hamlet, population, settlement, </w:t>
            </w:r>
            <w:r w:rsidR="007649B4" w:rsidRPr="004E7803">
              <w:t>ur</w:t>
            </w:r>
            <w:r w:rsidR="007649B4">
              <w:t xml:space="preserve">ban, rural, topography, </w:t>
            </w:r>
            <w:r w:rsidR="007649B4" w:rsidRPr="004E7803">
              <w:t xml:space="preserve">resources, </w:t>
            </w:r>
            <w:r w:rsidR="007649B4">
              <w:t xml:space="preserve">renewable resources, non-renewable resources, </w:t>
            </w:r>
            <w:r w:rsidR="007649B4" w:rsidRPr="004E7803">
              <w:t>economic activity</w:t>
            </w:r>
            <w:r w:rsidR="007649B4">
              <w:t>, plains, lakes, rivers, mountains, tourism, land use, recreational, residential, commercial, transportation</w:t>
            </w:r>
          </w:p>
        </w:tc>
      </w:tr>
      <w:tr w:rsidR="003B459B" w:rsidRPr="00297872" w14:paraId="4E6E751A" w14:textId="77777777" w:rsidTr="00A131B8">
        <w:trPr>
          <w:trHeight w:val="1309"/>
        </w:trPr>
        <w:tc>
          <w:tcPr>
            <w:tcW w:w="9016" w:type="dxa"/>
            <w:shd w:val="clear" w:color="auto" w:fill="E5DFEC" w:themeFill="accent4" w:themeFillTint="33"/>
          </w:tcPr>
          <w:p w14:paraId="4E20F7B8" w14:textId="77777777" w:rsidR="003B459B" w:rsidRDefault="2A87253A" w:rsidP="009A7EA2">
            <w:r>
              <w:t>Future learning this content supports:</w:t>
            </w:r>
          </w:p>
          <w:p w14:paraId="61CC19D2" w14:textId="77777777" w:rsidR="00A131B8" w:rsidRDefault="00A131B8" w:rsidP="009A7EA2"/>
          <w:p w14:paraId="0775D4B9" w14:textId="6A8CDC53" w:rsidR="00A131B8" w:rsidRPr="00530218" w:rsidRDefault="00A131B8" w:rsidP="009A7EA2">
            <w:r>
              <w:t>This learning will support future units on comparison studies – Greece/Northwest and Lake District/Great Lakes</w:t>
            </w:r>
          </w:p>
        </w:tc>
      </w:tr>
    </w:tbl>
    <w:p w14:paraId="43FEBDCF" w14:textId="0B1C9C29" w:rsidR="00F248C9" w:rsidRDefault="00F248C9">
      <w:pPr>
        <w:rPr>
          <w:rStyle w:val="Hyperlink"/>
        </w:rPr>
      </w:pPr>
    </w:p>
    <w:p w14:paraId="7B388F86" w14:textId="77777777" w:rsidR="00F248C9" w:rsidRPr="00297872" w:rsidRDefault="00F248C9"/>
    <w:sectPr w:rsidR="00F248C9" w:rsidRPr="00297872" w:rsidSect="00246E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9106B" w14:textId="77777777" w:rsidR="00A4239C" w:rsidRDefault="00A4239C" w:rsidP="004400F9">
      <w:pPr>
        <w:spacing w:after="0" w:line="240" w:lineRule="auto"/>
      </w:pPr>
      <w:r>
        <w:separator/>
      </w:r>
    </w:p>
  </w:endnote>
  <w:endnote w:type="continuationSeparator" w:id="0">
    <w:p w14:paraId="0368B86D" w14:textId="77777777" w:rsidR="00A4239C" w:rsidRDefault="00A4239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07BCAB16" w14:paraId="0BCEAB87" w14:textId="77777777" w:rsidTr="73049F24">
      <w:trPr>
        <w:trHeight w:val="300"/>
      </w:trPr>
      <w:tc>
        <w:tcPr>
          <w:tcW w:w="3005" w:type="dxa"/>
        </w:tcPr>
        <w:p w14:paraId="0C888B1A" w14:textId="0FEA08BA" w:rsidR="07BCAB16" w:rsidRDefault="73049F24" w:rsidP="07BCAB16">
          <w:pPr>
            <w:pStyle w:val="Header"/>
            <w:ind w:left="-115"/>
          </w:pPr>
          <w:r>
            <w:t>March 2023 Version 3</w:t>
          </w:r>
        </w:p>
      </w:tc>
      <w:tc>
        <w:tcPr>
          <w:tcW w:w="3005" w:type="dxa"/>
        </w:tcPr>
        <w:p w14:paraId="2C288B8D" w14:textId="27AD9748" w:rsidR="07BCAB16" w:rsidRDefault="07BCAB16" w:rsidP="07BCAB16">
          <w:pPr>
            <w:pStyle w:val="Header"/>
            <w:jc w:val="center"/>
          </w:pPr>
        </w:p>
      </w:tc>
      <w:tc>
        <w:tcPr>
          <w:tcW w:w="3005" w:type="dxa"/>
        </w:tcPr>
        <w:p w14:paraId="494542F5" w14:textId="4CAB6A23" w:rsidR="07BCAB16" w:rsidRDefault="07BCAB16" w:rsidP="07BCAB16">
          <w:pPr>
            <w:pStyle w:val="Header"/>
            <w:ind w:right="-115"/>
            <w:jc w:val="right"/>
          </w:pPr>
        </w:p>
      </w:tc>
    </w:tr>
  </w:tbl>
  <w:p w14:paraId="13C2D248" w14:textId="2AD6AD85" w:rsidR="07BCAB16" w:rsidRDefault="07BCAB16" w:rsidP="07BCA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33BEB" w14:textId="77777777" w:rsidR="00A4239C" w:rsidRDefault="00A4239C" w:rsidP="004400F9">
      <w:pPr>
        <w:spacing w:after="0" w:line="240" w:lineRule="auto"/>
      </w:pPr>
      <w:r>
        <w:separator/>
      </w:r>
    </w:p>
  </w:footnote>
  <w:footnote w:type="continuationSeparator" w:id="0">
    <w:p w14:paraId="75835286" w14:textId="77777777" w:rsidR="00A4239C" w:rsidRDefault="00A4239C" w:rsidP="00440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textHash int2:hashCode="X8f/gIjy3v22jn" int2:id="mOip6Vla">
      <int2:state int2:type="AugLoop_Text_Critique" int2:value="Rejected"/>
      <int2:state int2:type="LegacyProofing" int2:value="Rejected"/>
    </int2:textHash>
    <int2:textHash int2:hashCode="OH6kx5+h2RZGFB" int2:id="SjMWkojz">
      <int2:state int2:type="LegacyProofing" int2:value="Rejected"/>
    </int2:textHash>
    <int2:textHash int2:hashCode="RX3WvEjVUaCNxy" int2:id="PALxsZ6Z">
      <int2:state int2:type="LegacyProofing" int2:value="Rejected"/>
    </int2:textHash>
    <int2:bookmark int2:bookmarkName="_Int_JXH8yE7c" int2:invalidationBookmarkName="" int2:hashCode="cafKhV84vFWdD8" int2:id="v3d4JZst">
      <int2:state int2:type="LegacyProofing"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8642"/>
    <w:multiLevelType w:val="hybridMultilevel"/>
    <w:tmpl w:val="49ACAD16"/>
    <w:lvl w:ilvl="0" w:tplc="A62202B4">
      <w:start w:val="1"/>
      <w:numFmt w:val="bullet"/>
      <w:lvlText w:val="·"/>
      <w:lvlJc w:val="left"/>
      <w:pPr>
        <w:ind w:left="720" w:hanging="360"/>
      </w:pPr>
      <w:rPr>
        <w:rFonts w:ascii="Symbol" w:hAnsi="Symbol" w:hint="default"/>
      </w:rPr>
    </w:lvl>
    <w:lvl w:ilvl="1" w:tplc="100E3F4E">
      <w:start w:val="1"/>
      <w:numFmt w:val="bullet"/>
      <w:lvlText w:val="o"/>
      <w:lvlJc w:val="left"/>
      <w:pPr>
        <w:ind w:left="1440" w:hanging="360"/>
      </w:pPr>
      <w:rPr>
        <w:rFonts w:ascii="Courier New" w:hAnsi="Courier New" w:hint="default"/>
      </w:rPr>
    </w:lvl>
    <w:lvl w:ilvl="2" w:tplc="EFFAF0FE">
      <w:start w:val="1"/>
      <w:numFmt w:val="bullet"/>
      <w:lvlText w:val=""/>
      <w:lvlJc w:val="left"/>
      <w:pPr>
        <w:ind w:left="2160" w:hanging="360"/>
      </w:pPr>
      <w:rPr>
        <w:rFonts w:ascii="Wingdings" w:hAnsi="Wingdings" w:hint="default"/>
      </w:rPr>
    </w:lvl>
    <w:lvl w:ilvl="3" w:tplc="09CEA8E0">
      <w:start w:val="1"/>
      <w:numFmt w:val="bullet"/>
      <w:lvlText w:val=""/>
      <w:lvlJc w:val="left"/>
      <w:pPr>
        <w:ind w:left="2880" w:hanging="360"/>
      </w:pPr>
      <w:rPr>
        <w:rFonts w:ascii="Symbol" w:hAnsi="Symbol" w:hint="default"/>
      </w:rPr>
    </w:lvl>
    <w:lvl w:ilvl="4" w:tplc="357C6168">
      <w:start w:val="1"/>
      <w:numFmt w:val="bullet"/>
      <w:lvlText w:val="o"/>
      <w:lvlJc w:val="left"/>
      <w:pPr>
        <w:ind w:left="3600" w:hanging="360"/>
      </w:pPr>
      <w:rPr>
        <w:rFonts w:ascii="Courier New" w:hAnsi="Courier New" w:hint="default"/>
      </w:rPr>
    </w:lvl>
    <w:lvl w:ilvl="5" w:tplc="68B42AEC">
      <w:start w:val="1"/>
      <w:numFmt w:val="bullet"/>
      <w:lvlText w:val=""/>
      <w:lvlJc w:val="left"/>
      <w:pPr>
        <w:ind w:left="4320" w:hanging="360"/>
      </w:pPr>
      <w:rPr>
        <w:rFonts w:ascii="Wingdings" w:hAnsi="Wingdings" w:hint="default"/>
      </w:rPr>
    </w:lvl>
    <w:lvl w:ilvl="6" w:tplc="0F3E3464">
      <w:start w:val="1"/>
      <w:numFmt w:val="bullet"/>
      <w:lvlText w:val=""/>
      <w:lvlJc w:val="left"/>
      <w:pPr>
        <w:ind w:left="5040" w:hanging="360"/>
      </w:pPr>
      <w:rPr>
        <w:rFonts w:ascii="Symbol" w:hAnsi="Symbol" w:hint="default"/>
      </w:rPr>
    </w:lvl>
    <w:lvl w:ilvl="7" w:tplc="5CCC8320">
      <w:start w:val="1"/>
      <w:numFmt w:val="bullet"/>
      <w:lvlText w:val="o"/>
      <w:lvlJc w:val="left"/>
      <w:pPr>
        <w:ind w:left="5760" w:hanging="360"/>
      </w:pPr>
      <w:rPr>
        <w:rFonts w:ascii="Courier New" w:hAnsi="Courier New" w:hint="default"/>
      </w:rPr>
    </w:lvl>
    <w:lvl w:ilvl="8" w:tplc="DF844D22">
      <w:start w:val="1"/>
      <w:numFmt w:val="bullet"/>
      <w:lvlText w:val=""/>
      <w:lvlJc w:val="left"/>
      <w:pPr>
        <w:ind w:left="6480" w:hanging="360"/>
      </w:pPr>
      <w:rPr>
        <w:rFonts w:ascii="Wingdings" w:hAnsi="Wingdings" w:hint="default"/>
      </w:rPr>
    </w:lvl>
  </w:abstractNum>
  <w:abstractNum w:abstractNumId="1" w15:restartNumberingAfterBreak="0">
    <w:nsid w:val="0994324D"/>
    <w:multiLevelType w:val="hybridMultilevel"/>
    <w:tmpl w:val="F306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30F0D"/>
    <w:multiLevelType w:val="hybridMultilevel"/>
    <w:tmpl w:val="1E4A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43D1E"/>
    <w:multiLevelType w:val="hybridMultilevel"/>
    <w:tmpl w:val="2C9E1E8A"/>
    <w:lvl w:ilvl="0" w:tplc="FB3CD276">
      <w:start w:val="1"/>
      <w:numFmt w:val="bullet"/>
      <w:lvlText w:val="·"/>
      <w:lvlJc w:val="left"/>
      <w:pPr>
        <w:ind w:left="720" w:hanging="360"/>
      </w:pPr>
      <w:rPr>
        <w:rFonts w:ascii="Symbol" w:hAnsi="Symbol" w:hint="default"/>
      </w:rPr>
    </w:lvl>
    <w:lvl w:ilvl="1" w:tplc="9196A50E">
      <w:start w:val="1"/>
      <w:numFmt w:val="bullet"/>
      <w:lvlText w:val="o"/>
      <w:lvlJc w:val="left"/>
      <w:pPr>
        <w:ind w:left="1440" w:hanging="360"/>
      </w:pPr>
      <w:rPr>
        <w:rFonts w:ascii="Courier New" w:hAnsi="Courier New" w:hint="default"/>
      </w:rPr>
    </w:lvl>
    <w:lvl w:ilvl="2" w:tplc="8E281B8C">
      <w:start w:val="1"/>
      <w:numFmt w:val="bullet"/>
      <w:lvlText w:val=""/>
      <w:lvlJc w:val="left"/>
      <w:pPr>
        <w:ind w:left="2160" w:hanging="360"/>
      </w:pPr>
      <w:rPr>
        <w:rFonts w:ascii="Wingdings" w:hAnsi="Wingdings" w:hint="default"/>
      </w:rPr>
    </w:lvl>
    <w:lvl w:ilvl="3" w:tplc="1B888BA4">
      <w:start w:val="1"/>
      <w:numFmt w:val="bullet"/>
      <w:lvlText w:val=""/>
      <w:lvlJc w:val="left"/>
      <w:pPr>
        <w:ind w:left="2880" w:hanging="360"/>
      </w:pPr>
      <w:rPr>
        <w:rFonts w:ascii="Symbol" w:hAnsi="Symbol" w:hint="default"/>
      </w:rPr>
    </w:lvl>
    <w:lvl w:ilvl="4" w:tplc="BAFCC600">
      <w:start w:val="1"/>
      <w:numFmt w:val="bullet"/>
      <w:lvlText w:val="o"/>
      <w:lvlJc w:val="left"/>
      <w:pPr>
        <w:ind w:left="3600" w:hanging="360"/>
      </w:pPr>
      <w:rPr>
        <w:rFonts w:ascii="Courier New" w:hAnsi="Courier New" w:hint="default"/>
      </w:rPr>
    </w:lvl>
    <w:lvl w:ilvl="5" w:tplc="AB52FDC8">
      <w:start w:val="1"/>
      <w:numFmt w:val="bullet"/>
      <w:lvlText w:val=""/>
      <w:lvlJc w:val="left"/>
      <w:pPr>
        <w:ind w:left="4320" w:hanging="360"/>
      </w:pPr>
      <w:rPr>
        <w:rFonts w:ascii="Wingdings" w:hAnsi="Wingdings" w:hint="default"/>
      </w:rPr>
    </w:lvl>
    <w:lvl w:ilvl="6" w:tplc="73EA3298">
      <w:start w:val="1"/>
      <w:numFmt w:val="bullet"/>
      <w:lvlText w:val=""/>
      <w:lvlJc w:val="left"/>
      <w:pPr>
        <w:ind w:left="5040" w:hanging="360"/>
      </w:pPr>
      <w:rPr>
        <w:rFonts w:ascii="Symbol" w:hAnsi="Symbol" w:hint="default"/>
      </w:rPr>
    </w:lvl>
    <w:lvl w:ilvl="7" w:tplc="7052822A">
      <w:start w:val="1"/>
      <w:numFmt w:val="bullet"/>
      <w:lvlText w:val="o"/>
      <w:lvlJc w:val="left"/>
      <w:pPr>
        <w:ind w:left="5760" w:hanging="360"/>
      </w:pPr>
      <w:rPr>
        <w:rFonts w:ascii="Courier New" w:hAnsi="Courier New" w:hint="default"/>
      </w:rPr>
    </w:lvl>
    <w:lvl w:ilvl="8" w:tplc="1668E558">
      <w:start w:val="1"/>
      <w:numFmt w:val="bullet"/>
      <w:lvlText w:val=""/>
      <w:lvlJc w:val="left"/>
      <w:pPr>
        <w:ind w:left="6480" w:hanging="360"/>
      </w:pPr>
      <w:rPr>
        <w:rFonts w:ascii="Wingdings" w:hAnsi="Wingdings" w:hint="default"/>
      </w:rPr>
    </w:lvl>
  </w:abstractNum>
  <w:abstractNum w:abstractNumId="5" w15:restartNumberingAfterBreak="0">
    <w:nsid w:val="19C8D600"/>
    <w:multiLevelType w:val="hybridMultilevel"/>
    <w:tmpl w:val="7054C596"/>
    <w:lvl w:ilvl="0" w:tplc="9334BCD0">
      <w:start w:val="1"/>
      <w:numFmt w:val="bullet"/>
      <w:lvlText w:val="·"/>
      <w:lvlJc w:val="left"/>
      <w:pPr>
        <w:ind w:left="720" w:hanging="360"/>
      </w:pPr>
      <w:rPr>
        <w:rFonts w:ascii="Symbol" w:hAnsi="Symbol" w:hint="default"/>
      </w:rPr>
    </w:lvl>
    <w:lvl w:ilvl="1" w:tplc="0A50EA10">
      <w:start w:val="1"/>
      <w:numFmt w:val="bullet"/>
      <w:lvlText w:val="o"/>
      <w:lvlJc w:val="left"/>
      <w:pPr>
        <w:ind w:left="1440" w:hanging="360"/>
      </w:pPr>
      <w:rPr>
        <w:rFonts w:ascii="Courier New" w:hAnsi="Courier New" w:hint="default"/>
      </w:rPr>
    </w:lvl>
    <w:lvl w:ilvl="2" w:tplc="15EA0E8A">
      <w:start w:val="1"/>
      <w:numFmt w:val="bullet"/>
      <w:lvlText w:val=""/>
      <w:lvlJc w:val="left"/>
      <w:pPr>
        <w:ind w:left="2160" w:hanging="360"/>
      </w:pPr>
      <w:rPr>
        <w:rFonts w:ascii="Wingdings" w:hAnsi="Wingdings" w:hint="default"/>
      </w:rPr>
    </w:lvl>
    <w:lvl w:ilvl="3" w:tplc="0A64ED9E">
      <w:start w:val="1"/>
      <w:numFmt w:val="bullet"/>
      <w:lvlText w:val=""/>
      <w:lvlJc w:val="left"/>
      <w:pPr>
        <w:ind w:left="2880" w:hanging="360"/>
      </w:pPr>
      <w:rPr>
        <w:rFonts w:ascii="Symbol" w:hAnsi="Symbol" w:hint="default"/>
      </w:rPr>
    </w:lvl>
    <w:lvl w:ilvl="4" w:tplc="7464BAB0">
      <w:start w:val="1"/>
      <w:numFmt w:val="bullet"/>
      <w:lvlText w:val="o"/>
      <w:lvlJc w:val="left"/>
      <w:pPr>
        <w:ind w:left="3600" w:hanging="360"/>
      </w:pPr>
      <w:rPr>
        <w:rFonts w:ascii="Courier New" w:hAnsi="Courier New" w:hint="default"/>
      </w:rPr>
    </w:lvl>
    <w:lvl w:ilvl="5" w:tplc="69EE4D1C">
      <w:start w:val="1"/>
      <w:numFmt w:val="bullet"/>
      <w:lvlText w:val=""/>
      <w:lvlJc w:val="left"/>
      <w:pPr>
        <w:ind w:left="4320" w:hanging="360"/>
      </w:pPr>
      <w:rPr>
        <w:rFonts w:ascii="Wingdings" w:hAnsi="Wingdings" w:hint="default"/>
      </w:rPr>
    </w:lvl>
    <w:lvl w:ilvl="6" w:tplc="B46AE270">
      <w:start w:val="1"/>
      <w:numFmt w:val="bullet"/>
      <w:lvlText w:val=""/>
      <w:lvlJc w:val="left"/>
      <w:pPr>
        <w:ind w:left="5040" w:hanging="360"/>
      </w:pPr>
      <w:rPr>
        <w:rFonts w:ascii="Symbol" w:hAnsi="Symbol" w:hint="default"/>
      </w:rPr>
    </w:lvl>
    <w:lvl w:ilvl="7" w:tplc="71648BE4">
      <w:start w:val="1"/>
      <w:numFmt w:val="bullet"/>
      <w:lvlText w:val="o"/>
      <w:lvlJc w:val="left"/>
      <w:pPr>
        <w:ind w:left="5760" w:hanging="360"/>
      </w:pPr>
      <w:rPr>
        <w:rFonts w:ascii="Courier New" w:hAnsi="Courier New" w:hint="default"/>
      </w:rPr>
    </w:lvl>
    <w:lvl w:ilvl="8" w:tplc="2D104658">
      <w:start w:val="1"/>
      <w:numFmt w:val="bullet"/>
      <w:lvlText w:val=""/>
      <w:lvlJc w:val="left"/>
      <w:pPr>
        <w:ind w:left="6480" w:hanging="360"/>
      </w:pPr>
      <w:rPr>
        <w:rFonts w:ascii="Wingdings" w:hAnsi="Wingdings" w:hint="default"/>
      </w:rPr>
    </w:lvl>
  </w:abstractNum>
  <w:abstractNum w:abstractNumId="6" w15:restartNumberingAfterBreak="0">
    <w:nsid w:val="1D980D9F"/>
    <w:multiLevelType w:val="hybridMultilevel"/>
    <w:tmpl w:val="9514C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72A06"/>
    <w:multiLevelType w:val="hybridMultilevel"/>
    <w:tmpl w:val="C9488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7469C"/>
    <w:multiLevelType w:val="hybridMultilevel"/>
    <w:tmpl w:val="3B243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7B6A3"/>
    <w:multiLevelType w:val="hybridMultilevel"/>
    <w:tmpl w:val="D3D4FD2C"/>
    <w:lvl w:ilvl="0" w:tplc="09A09DEE">
      <w:start w:val="1"/>
      <w:numFmt w:val="bullet"/>
      <w:lvlText w:val="-"/>
      <w:lvlJc w:val="left"/>
      <w:pPr>
        <w:ind w:left="720" w:hanging="360"/>
      </w:pPr>
      <w:rPr>
        <w:rFonts w:ascii="Calibri" w:hAnsi="Calibri" w:hint="default"/>
      </w:rPr>
    </w:lvl>
    <w:lvl w:ilvl="1" w:tplc="576403A2">
      <w:start w:val="1"/>
      <w:numFmt w:val="bullet"/>
      <w:lvlText w:val="o"/>
      <w:lvlJc w:val="left"/>
      <w:pPr>
        <w:ind w:left="1440" w:hanging="360"/>
      </w:pPr>
      <w:rPr>
        <w:rFonts w:ascii="Courier New" w:hAnsi="Courier New" w:hint="default"/>
      </w:rPr>
    </w:lvl>
    <w:lvl w:ilvl="2" w:tplc="DED8BEB6">
      <w:start w:val="1"/>
      <w:numFmt w:val="bullet"/>
      <w:lvlText w:val=""/>
      <w:lvlJc w:val="left"/>
      <w:pPr>
        <w:ind w:left="2160" w:hanging="360"/>
      </w:pPr>
      <w:rPr>
        <w:rFonts w:ascii="Wingdings" w:hAnsi="Wingdings" w:hint="default"/>
      </w:rPr>
    </w:lvl>
    <w:lvl w:ilvl="3" w:tplc="FECEEDDC">
      <w:start w:val="1"/>
      <w:numFmt w:val="bullet"/>
      <w:lvlText w:val=""/>
      <w:lvlJc w:val="left"/>
      <w:pPr>
        <w:ind w:left="2880" w:hanging="360"/>
      </w:pPr>
      <w:rPr>
        <w:rFonts w:ascii="Symbol" w:hAnsi="Symbol" w:hint="default"/>
      </w:rPr>
    </w:lvl>
    <w:lvl w:ilvl="4" w:tplc="C2909BEE">
      <w:start w:val="1"/>
      <w:numFmt w:val="bullet"/>
      <w:lvlText w:val="o"/>
      <w:lvlJc w:val="left"/>
      <w:pPr>
        <w:ind w:left="3600" w:hanging="360"/>
      </w:pPr>
      <w:rPr>
        <w:rFonts w:ascii="Courier New" w:hAnsi="Courier New" w:hint="default"/>
      </w:rPr>
    </w:lvl>
    <w:lvl w:ilvl="5" w:tplc="7AC69966">
      <w:start w:val="1"/>
      <w:numFmt w:val="bullet"/>
      <w:lvlText w:val=""/>
      <w:lvlJc w:val="left"/>
      <w:pPr>
        <w:ind w:left="4320" w:hanging="360"/>
      </w:pPr>
      <w:rPr>
        <w:rFonts w:ascii="Wingdings" w:hAnsi="Wingdings" w:hint="default"/>
      </w:rPr>
    </w:lvl>
    <w:lvl w:ilvl="6" w:tplc="5192DF96">
      <w:start w:val="1"/>
      <w:numFmt w:val="bullet"/>
      <w:lvlText w:val=""/>
      <w:lvlJc w:val="left"/>
      <w:pPr>
        <w:ind w:left="5040" w:hanging="360"/>
      </w:pPr>
      <w:rPr>
        <w:rFonts w:ascii="Symbol" w:hAnsi="Symbol" w:hint="default"/>
      </w:rPr>
    </w:lvl>
    <w:lvl w:ilvl="7" w:tplc="F7369412">
      <w:start w:val="1"/>
      <w:numFmt w:val="bullet"/>
      <w:lvlText w:val="o"/>
      <w:lvlJc w:val="left"/>
      <w:pPr>
        <w:ind w:left="5760" w:hanging="360"/>
      </w:pPr>
      <w:rPr>
        <w:rFonts w:ascii="Courier New" w:hAnsi="Courier New" w:hint="default"/>
      </w:rPr>
    </w:lvl>
    <w:lvl w:ilvl="8" w:tplc="021E7794">
      <w:start w:val="1"/>
      <w:numFmt w:val="bullet"/>
      <w:lvlText w:val=""/>
      <w:lvlJc w:val="left"/>
      <w:pPr>
        <w:ind w:left="6480" w:hanging="360"/>
      </w:pPr>
      <w:rPr>
        <w:rFonts w:ascii="Wingdings" w:hAnsi="Wingdings" w:hint="default"/>
      </w:rPr>
    </w:lvl>
  </w:abstractNum>
  <w:abstractNum w:abstractNumId="11" w15:restartNumberingAfterBreak="0">
    <w:nsid w:val="306F9A5E"/>
    <w:multiLevelType w:val="hybridMultilevel"/>
    <w:tmpl w:val="83A01FA0"/>
    <w:lvl w:ilvl="0" w:tplc="816ECAFE">
      <w:start w:val="1"/>
      <w:numFmt w:val="bullet"/>
      <w:lvlText w:val="·"/>
      <w:lvlJc w:val="left"/>
      <w:pPr>
        <w:ind w:left="720" w:hanging="360"/>
      </w:pPr>
      <w:rPr>
        <w:rFonts w:ascii="Symbol" w:hAnsi="Symbol" w:hint="default"/>
      </w:rPr>
    </w:lvl>
    <w:lvl w:ilvl="1" w:tplc="275A05CC">
      <w:start w:val="1"/>
      <w:numFmt w:val="bullet"/>
      <w:lvlText w:val="o"/>
      <w:lvlJc w:val="left"/>
      <w:pPr>
        <w:ind w:left="1440" w:hanging="360"/>
      </w:pPr>
      <w:rPr>
        <w:rFonts w:ascii="Courier New" w:hAnsi="Courier New" w:hint="default"/>
      </w:rPr>
    </w:lvl>
    <w:lvl w:ilvl="2" w:tplc="A1BC2848">
      <w:start w:val="1"/>
      <w:numFmt w:val="bullet"/>
      <w:lvlText w:val=""/>
      <w:lvlJc w:val="left"/>
      <w:pPr>
        <w:ind w:left="2160" w:hanging="360"/>
      </w:pPr>
      <w:rPr>
        <w:rFonts w:ascii="Wingdings" w:hAnsi="Wingdings" w:hint="default"/>
      </w:rPr>
    </w:lvl>
    <w:lvl w:ilvl="3" w:tplc="BB122DE4">
      <w:start w:val="1"/>
      <w:numFmt w:val="bullet"/>
      <w:lvlText w:val=""/>
      <w:lvlJc w:val="left"/>
      <w:pPr>
        <w:ind w:left="2880" w:hanging="360"/>
      </w:pPr>
      <w:rPr>
        <w:rFonts w:ascii="Symbol" w:hAnsi="Symbol" w:hint="default"/>
      </w:rPr>
    </w:lvl>
    <w:lvl w:ilvl="4" w:tplc="00D2C3DA">
      <w:start w:val="1"/>
      <w:numFmt w:val="bullet"/>
      <w:lvlText w:val="o"/>
      <w:lvlJc w:val="left"/>
      <w:pPr>
        <w:ind w:left="3600" w:hanging="360"/>
      </w:pPr>
      <w:rPr>
        <w:rFonts w:ascii="Courier New" w:hAnsi="Courier New" w:hint="default"/>
      </w:rPr>
    </w:lvl>
    <w:lvl w:ilvl="5" w:tplc="1DD4D256">
      <w:start w:val="1"/>
      <w:numFmt w:val="bullet"/>
      <w:lvlText w:val=""/>
      <w:lvlJc w:val="left"/>
      <w:pPr>
        <w:ind w:left="4320" w:hanging="360"/>
      </w:pPr>
      <w:rPr>
        <w:rFonts w:ascii="Wingdings" w:hAnsi="Wingdings" w:hint="default"/>
      </w:rPr>
    </w:lvl>
    <w:lvl w:ilvl="6" w:tplc="D65C12B4">
      <w:start w:val="1"/>
      <w:numFmt w:val="bullet"/>
      <w:lvlText w:val=""/>
      <w:lvlJc w:val="left"/>
      <w:pPr>
        <w:ind w:left="5040" w:hanging="360"/>
      </w:pPr>
      <w:rPr>
        <w:rFonts w:ascii="Symbol" w:hAnsi="Symbol" w:hint="default"/>
      </w:rPr>
    </w:lvl>
    <w:lvl w:ilvl="7" w:tplc="03CC2560">
      <w:start w:val="1"/>
      <w:numFmt w:val="bullet"/>
      <w:lvlText w:val="o"/>
      <w:lvlJc w:val="left"/>
      <w:pPr>
        <w:ind w:left="5760" w:hanging="360"/>
      </w:pPr>
      <w:rPr>
        <w:rFonts w:ascii="Courier New" w:hAnsi="Courier New" w:hint="default"/>
      </w:rPr>
    </w:lvl>
    <w:lvl w:ilvl="8" w:tplc="5DD2D282">
      <w:start w:val="1"/>
      <w:numFmt w:val="bullet"/>
      <w:lvlText w:val=""/>
      <w:lvlJc w:val="left"/>
      <w:pPr>
        <w:ind w:left="6480" w:hanging="360"/>
      </w:pPr>
      <w:rPr>
        <w:rFonts w:ascii="Wingdings" w:hAnsi="Wingdings" w:hint="default"/>
      </w:rPr>
    </w:lvl>
  </w:abstractNum>
  <w:abstractNum w:abstractNumId="12" w15:restartNumberingAfterBreak="0">
    <w:nsid w:val="3212A08B"/>
    <w:multiLevelType w:val="hybridMultilevel"/>
    <w:tmpl w:val="3A342AB6"/>
    <w:lvl w:ilvl="0" w:tplc="F6940C86">
      <w:start w:val="1"/>
      <w:numFmt w:val="bullet"/>
      <w:lvlText w:val=""/>
      <w:lvlJc w:val="left"/>
      <w:pPr>
        <w:ind w:left="720" w:hanging="360"/>
      </w:pPr>
      <w:rPr>
        <w:rFonts w:ascii="Symbol" w:hAnsi="Symbol" w:hint="default"/>
      </w:rPr>
    </w:lvl>
    <w:lvl w:ilvl="1" w:tplc="F1D079D2">
      <w:start w:val="1"/>
      <w:numFmt w:val="bullet"/>
      <w:lvlText w:val="o"/>
      <w:lvlJc w:val="left"/>
      <w:pPr>
        <w:ind w:left="1440" w:hanging="360"/>
      </w:pPr>
      <w:rPr>
        <w:rFonts w:ascii="Courier New" w:hAnsi="Courier New" w:hint="default"/>
      </w:rPr>
    </w:lvl>
    <w:lvl w:ilvl="2" w:tplc="F1E68ABA">
      <w:start w:val="1"/>
      <w:numFmt w:val="bullet"/>
      <w:lvlText w:val=""/>
      <w:lvlJc w:val="left"/>
      <w:pPr>
        <w:ind w:left="2160" w:hanging="360"/>
      </w:pPr>
      <w:rPr>
        <w:rFonts w:ascii="Wingdings" w:hAnsi="Wingdings" w:hint="default"/>
      </w:rPr>
    </w:lvl>
    <w:lvl w:ilvl="3" w:tplc="73DE7440">
      <w:start w:val="1"/>
      <w:numFmt w:val="bullet"/>
      <w:lvlText w:val=""/>
      <w:lvlJc w:val="left"/>
      <w:pPr>
        <w:ind w:left="2880" w:hanging="360"/>
      </w:pPr>
      <w:rPr>
        <w:rFonts w:ascii="Symbol" w:hAnsi="Symbol" w:hint="default"/>
      </w:rPr>
    </w:lvl>
    <w:lvl w:ilvl="4" w:tplc="25BE316E">
      <w:start w:val="1"/>
      <w:numFmt w:val="bullet"/>
      <w:lvlText w:val="o"/>
      <w:lvlJc w:val="left"/>
      <w:pPr>
        <w:ind w:left="3600" w:hanging="360"/>
      </w:pPr>
      <w:rPr>
        <w:rFonts w:ascii="Courier New" w:hAnsi="Courier New" w:hint="default"/>
      </w:rPr>
    </w:lvl>
    <w:lvl w:ilvl="5" w:tplc="A180388E">
      <w:start w:val="1"/>
      <w:numFmt w:val="bullet"/>
      <w:lvlText w:val=""/>
      <w:lvlJc w:val="left"/>
      <w:pPr>
        <w:ind w:left="4320" w:hanging="360"/>
      </w:pPr>
      <w:rPr>
        <w:rFonts w:ascii="Wingdings" w:hAnsi="Wingdings" w:hint="default"/>
      </w:rPr>
    </w:lvl>
    <w:lvl w:ilvl="6" w:tplc="200E27BA">
      <w:start w:val="1"/>
      <w:numFmt w:val="bullet"/>
      <w:lvlText w:val=""/>
      <w:lvlJc w:val="left"/>
      <w:pPr>
        <w:ind w:left="5040" w:hanging="360"/>
      </w:pPr>
      <w:rPr>
        <w:rFonts w:ascii="Symbol" w:hAnsi="Symbol" w:hint="default"/>
      </w:rPr>
    </w:lvl>
    <w:lvl w:ilvl="7" w:tplc="813A1176">
      <w:start w:val="1"/>
      <w:numFmt w:val="bullet"/>
      <w:lvlText w:val="o"/>
      <w:lvlJc w:val="left"/>
      <w:pPr>
        <w:ind w:left="5760" w:hanging="360"/>
      </w:pPr>
      <w:rPr>
        <w:rFonts w:ascii="Courier New" w:hAnsi="Courier New" w:hint="default"/>
      </w:rPr>
    </w:lvl>
    <w:lvl w:ilvl="8" w:tplc="5CC0CA58">
      <w:start w:val="1"/>
      <w:numFmt w:val="bullet"/>
      <w:lvlText w:val=""/>
      <w:lvlJc w:val="left"/>
      <w:pPr>
        <w:ind w:left="6480" w:hanging="360"/>
      </w:pPr>
      <w:rPr>
        <w:rFonts w:ascii="Wingdings" w:hAnsi="Wingdings" w:hint="default"/>
      </w:rPr>
    </w:lvl>
  </w:abstractNum>
  <w:abstractNum w:abstractNumId="13" w15:restartNumberingAfterBreak="0">
    <w:nsid w:val="33503EB9"/>
    <w:multiLevelType w:val="hybridMultilevel"/>
    <w:tmpl w:val="76A2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9004B"/>
    <w:multiLevelType w:val="hybridMultilevel"/>
    <w:tmpl w:val="EAE28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F46B51"/>
    <w:multiLevelType w:val="hybridMultilevel"/>
    <w:tmpl w:val="A9E2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7E403F"/>
    <w:multiLevelType w:val="hybridMultilevel"/>
    <w:tmpl w:val="80B66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B6C32F"/>
    <w:multiLevelType w:val="hybridMultilevel"/>
    <w:tmpl w:val="ED080C84"/>
    <w:lvl w:ilvl="0" w:tplc="A678DD86">
      <w:start w:val="1"/>
      <w:numFmt w:val="bullet"/>
      <w:lvlText w:val=""/>
      <w:lvlJc w:val="left"/>
      <w:pPr>
        <w:ind w:left="720" w:hanging="360"/>
      </w:pPr>
      <w:rPr>
        <w:rFonts w:ascii="Symbol" w:hAnsi="Symbol" w:hint="default"/>
      </w:rPr>
    </w:lvl>
    <w:lvl w:ilvl="1" w:tplc="0A12A742">
      <w:start w:val="1"/>
      <w:numFmt w:val="bullet"/>
      <w:lvlText w:val="o"/>
      <w:lvlJc w:val="left"/>
      <w:pPr>
        <w:ind w:left="1440" w:hanging="360"/>
      </w:pPr>
      <w:rPr>
        <w:rFonts w:ascii="Courier New" w:hAnsi="Courier New" w:hint="default"/>
      </w:rPr>
    </w:lvl>
    <w:lvl w:ilvl="2" w:tplc="32569682">
      <w:start w:val="1"/>
      <w:numFmt w:val="bullet"/>
      <w:lvlText w:val=""/>
      <w:lvlJc w:val="left"/>
      <w:pPr>
        <w:ind w:left="2160" w:hanging="360"/>
      </w:pPr>
      <w:rPr>
        <w:rFonts w:ascii="Wingdings" w:hAnsi="Wingdings" w:hint="default"/>
      </w:rPr>
    </w:lvl>
    <w:lvl w:ilvl="3" w:tplc="A7F6F28E">
      <w:start w:val="1"/>
      <w:numFmt w:val="bullet"/>
      <w:lvlText w:val=""/>
      <w:lvlJc w:val="left"/>
      <w:pPr>
        <w:ind w:left="2880" w:hanging="360"/>
      </w:pPr>
      <w:rPr>
        <w:rFonts w:ascii="Symbol" w:hAnsi="Symbol" w:hint="default"/>
      </w:rPr>
    </w:lvl>
    <w:lvl w:ilvl="4" w:tplc="B2481B56">
      <w:start w:val="1"/>
      <w:numFmt w:val="bullet"/>
      <w:lvlText w:val="o"/>
      <w:lvlJc w:val="left"/>
      <w:pPr>
        <w:ind w:left="3600" w:hanging="360"/>
      </w:pPr>
      <w:rPr>
        <w:rFonts w:ascii="Courier New" w:hAnsi="Courier New" w:hint="default"/>
      </w:rPr>
    </w:lvl>
    <w:lvl w:ilvl="5" w:tplc="1980C28A">
      <w:start w:val="1"/>
      <w:numFmt w:val="bullet"/>
      <w:lvlText w:val=""/>
      <w:lvlJc w:val="left"/>
      <w:pPr>
        <w:ind w:left="4320" w:hanging="360"/>
      </w:pPr>
      <w:rPr>
        <w:rFonts w:ascii="Wingdings" w:hAnsi="Wingdings" w:hint="default"/>
      </w:rPr>
    </w:lvl>
    <w:lvl w:ilvl="6" w:tplc="B544757E">
      <w:start w:val="1"/>
      <w:numFmt w:val="bullet"/>
      <w:lvlText w:val=""/>
      <w:lvlJc w:val="left"/>
      <w:pPr>
        <w:ind w:left="5040" w:hanging="360"/>
      </w:pPr>
      <w:rPr>
        <w:rFonts w:ascii="Symbol" w:hAnsi="Symbol" w:hint="default"/>
      </w:rPr>
    </w:lvl>
    <w:lvl w:ilvl="7" w:tplc="F146A650">
      <w:start w:val="1"/>
      <w:numFmt w:val="bullet"/>
      <w:lvlText w:val="o"/>
      <w:lvlJc w:val="left"/>
      <w:pPr>
        <w:ind w:left="5760" w:hanging="360"/>
      </w:pPr>
      <w:rPr>
        <w:rFonts w:ascii="Courier New" w:hAnsi="Courier New" w:hint="default"/>
      </w:rPr>
    </w:lvl>
    <w:lvl w:ilvl="8" w:tplc="E5BE6CC8">
      <w:start w:val="1"/>
      <w:numFmt w:val="bullet"/>
      <w:lvlText w:val=""/>
      <w:lvlJc w:val="left"/>
      <w:pPr>
        <w:ind w:left="6480" w:hanging="360"/>
      </w:pPr>
      <w:rPr>
        <w:rFonts w:ascii="Wingdings" w:hAnsi="Wingdings" w:hint="default"/>
      </w:rPr>
    </w:lvl>
  </w:abstractNum>
  <w:abstractNum w:abstractNumId="19" w15:restartNumberingAfterBreak="0">
    <w:nsid w:val="42F03684"/>
    <w:multiLevelType w:val="hybridMultilevel"/>
    <w:tmpl w:val="679E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D2B298"/>
    <w:multiLevelType w:val="hybridMultilevel"/>
    <w:tmpl w:val="C97E92C8"/>
    <w:lvl w:ilvl="0" w:tplc="AEFEBE18">
      <w:start w:val="1"/>
      <w:numFmt w:val="bullet"/>
      <w:lvlText w:val=""/>
      <w:lvlJc w:val="left"/>
      <w:pPr>
        <w:ind w:left="720" w:hanging="360"/>
      </w:pPr>
      <w:rPr>
        <w:rFonts w:ascii="Symbol" w:hAnsi="Symbol" w:hint="default"/>
      </w:rPr>
    </w:lvl>
    <w:lvl w:ilvl="1" w:tplc="5508991A">
      <w:start w:val="1"/>
      <w:numFmt w:val="bullet"/>
      <w:lvlText w:val="o"/>
      <w:lvlJc w:val="left"/>
      <w:pPr>
        <w:ind w:left="1440" w:hanging="360"/>
      </w:pPr>
      <w:rPr>
        <w:rFonts w:ascii="Courier New" w:hAnsi="Courier New" w:hint="default"/>
      </w:rPr>
    </w:lvl>
    <w:lvl w:ilvl="2" w:tplc="FF203DAA">
      <w:start w:val="1"/>
      <w:numFmt w:val="bullet"/>
      <w:lvlText w:val=""/>
      <w:lvlJc w:val="left"/>
      <w:pPr>
        <w:ind w:left="2160" w:hanging="360"/>
      </w:pPr>
      <w:rPr>
        <w:rFonts w:ascii="Wingdings" w:hAnsi="Wingdings" w:hint="default"/>
      </w:rPr>
    </w:lvl>
    <w:lvl w:ilvl="3" w:tplc="F496DD20">
      <w:start w:val="1"/>
      <w:numFmt w:val="bullet"/>
      <w:lvlText w:val=""/>
      <w:lvlJc w:val="left"/>
      <w:pPr>
        <w:ind w:left="2880" w:hanging="360"/>
      </w:pPr>
      <w:rPr>
        <w:rFonts w:ascii="Symbol" w:hAnsi="Symbol" w:hint="default"/>
      </w:rPr>
    </w:lvl>
    <w:lvl w:ilvl="4" w:tplc="963868B0">
      <w:start w:val="1"/>
      <w:numFmt w:val="bullet"/>
      <w:lvlText w:val="o"/>
      <w:lvlJc w:val="left"/>
      <w:pPr>
        <w:ind w:left="3600" w:hanging="360"/>
      </w:pPr>
      <w:rPr>
        <w:rFonts w:ascii="Courier New" w:hAnsi="Courier New" w:hint="default"/>
      </w:rPr>
    </w:lvl>
    <w:lvl w:ilvl="5" w:tplc="ABEC0C0C">
      <w:start w:val="1"/>
      <w:numFmt w:val="bullet"/>
      <w:lvlText w:val=""/>
      <w:lvlJc w:val="left"/>
      <w:pPr>
        <w:ind w:left="4320" w:hanging="360"/>
      </w:pPr>
      <w:rPr>
        <w:rFonts w:ascii="Wingdings" w:hAnsi="Wingdings" w:hint="default"/>
      </w:rPr>
    </w:lvl>
    <w:lvl w:ilvl="6" w:tplc="9A94989A">
      <w:start w:val="1"/>
      <w:numFmt w:val="bullet"/>
      <w:lvlText w:val=""/>
      <w:lvlJc w:val="left"/>
      <w:pPr>
        <w:ind w:left="5040" w:hanging="360"/>
      </w:pPr>
      <w:rPr>
        <w:rFonts w:ascii="Symbol" w:hAnsi="Symbol" w:hint="default"/>
      </w:rPr>
    </w:lvl>
    <w:lvl w:ilvl="7" w:tplc="CB200EBC">
      <w:start w:val="1"/>
      <w:numFmt w:val="bullet"/>
      <w:lvlText w:val="o"/>
      <w:lvlJc w:val="left"/>
      <w:pPr>
        <w:ind w:left="5760" w:hanging="360"/>
      </w:pPr>
      <w:rPr>
        <w:rFonts w:ascii="Courier New" w:hAnsi="Courier New" w:hint="default"/>
      </w:rPr>
    </w:lvl>
    <w:lvl w:ilvl="8" w:tplc="C6DC6B64">
      <w:start w:val="1"/>
      <w:numFmt w:val="bullet"/>
      <w:lvlText w:val=""/>
      <w:lvlJc w:val="left"/>
      <w:pPr>
        <w:ind w:left="6480" w:hanging="360"/>
      </w:pPr>
      <w:rPr>
        <w:rFonts w:ascii="Wingdings" w:hAnsi="Wingdings" w:hint="default"/>
      </w:rPr>
    </w:lvl>
  </w:abstractNum>
  <w:abstractNum w:abstractNumId="21"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7240E"/>
    <w:multiLevelType w:val="hybridMultilevel"/>
    <w:tmpl w:val="E3FAB3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BEE8C6"/>
    <w:multiLevelType w:val="hybridMultilevel"/>
    <w:tmpl w:val="0EA66806"/>
    <w:lvl w:ilvl="0" w:tplc="3AF8A93C">
      <w:start w:val="1"/>
      <w:numFmt w:val="bullet"/>
      <w:lvlText w:val=""/>
      <w:lvlJc w:val="left"/>
      <w:pPr>
        <w:ind w:left="720" w:hanging="360"/>
      </w:pPr>
      <w:rPr>
        <w:rFonts w:ascii="Symbol" w:hAnsi="Symbol" w:hint="default"/>
      </w:rPr>
    </w:lvl>
    <w:lvl w:ilvl="1" w:tplc="E4202E9A">
      <w:start w:val="1"/>
      <w:numFmt w:val="bullet"/>
      <w:lvlText w:val="o"/>
      <w:lvlJc w:val="left"/>
      <w:pPr>
        <w:ind w:left="1440" w:hanging="360"/>
      </w:pPr>
      <w:rPr>
        <w:rFonts w:ascii="Courier New" w:hAnsi="Courier New" w:hint="default"/>
      </w:rPr>
    </w:lvl>
    <w:lvl w:ilvl="2" w:tplc="4D1EDAA4">
      <w:start w:val="1"/>
      <w:numFmt w:val="bullet"/>
      <w:lvlText w:val=""/>
      <w:lvlJc w:val="left"/>
      <w:pPr>
        <w:ind w:left="2160" w:hanging="360"/>
      </w:pPr>
      <w:rPr>
        <w:rFonts w:ascii="Wingdings" w:hAnsi="Wingdings" w:hint="default"/>
      </w:rPr>
    </w:lvl>
    <w:lvl w:ilvl="3" w:tplc="550AB4AE">
      <w:start w:val="1"/>
      <w:numFmt w:val="bullet"/>
      <w:lvlText w:val=""/>
      <w:lvlJc w:val="left"/>
      <w:pPr>
        <w:ind w:left="2880" w:hanging="360"/>
      </w:pPr>
      <w:rPr>
        <w:rFonts w:ascii="Symbol" w:hAnsi="Symbol" w:hint="default"/>
      </w:rPr>
    </w:lvl>
    <w:lvl w:ilvl="4" w:tplc="0D98D95E">
      <w:start w:val="1"/>
      <w:numFmt w:val="bullet"/>
      <w:lvlText w:val="o"/>
      <w:lvlJc w:val="left"/>
      <w:pPr>
        <w:ind w:left="3600" w:hanging="360"/>
      </w:pPr>
      <w:rPr>
        <w:rFonts w:ascii="Courier New" w:hAnsi="Courier New" w:hint="default"/>
      </w:rPr>
    </w:lvl>
    <w:lvl w:ilvl="5" w:tplc="708288D4">
      <w:start w:val="1"/>
      <w:numFmt w:val="bullet"/>
      <w:lvlText w:val=""/>
      <w:lvlJc w:val="left"/>
      <w:pPr>
        <w:ind w:left="4320" w:hanging="360"/>
      </w:pPr>
      <w:rPr>
        <w:rFonts w:ascii="Wingdings" w:hAnsi="Wingdings" w:hint="default"/>
      </w:rPr>
    </w:lvl>
    <w:lvl w:ilvl="6" w:tplc="933E2C82">
      <w:start w:val="1"/>
      <w:numFmt w:val="bullet"/>
      <w:lvlText w:val=""/>
      <w:lvlJc w:val="left"/>
      <w:pPr>
        <w:ind w:left="5040" w:hanging="360"/>
      </w:pPr>
      <w:rPr>
        <w:rFonts w:ascii="Symbol" w:hAnsi="Symbol" w:hint="default"/>
      </w:rPr>
    </w:lvl>
    <w:lvl w:ilvl="7" w:tplc="D81077B4">
      <w:start w:val="1"/>
      <w:numFmt w:val="bullet"/>
      <w:lvlText w:val="o"/>
      <w:lvlJc w:val="left"/>
      <w:pPr>
        <w:ind w:left="5760" w:hanging="360"/>
      </w:pPr>
      <w:rPr>
        <w:rFonts w:ascii="Courier New" w:hAnsi="Courier New" w:hint="default"/>
      </w:rPr>
    </w:lvl>
    <w:lvl w:ilvl="8" w:tplc="949476BE">
      <w:start w:val="1"/>
      <w:numFmt w:val="bullet"/>
      <w:lvlText w:val=""/>
      <w:lvlJc w:val="left"/>
      <w:pPr>
        <w:ind w:left="6480" w:hanging="360"/>
      </w:pPr>
      <w:rPr>
        <w:rFonts w:ascii="Wingdings" w:hAnsi="Wingdings" w:hint="default"/>
      </w:rPr>
    </w:lvl>
  </w:abstractNum>
  <w:abstractNum w:abstractNumId="24" w15:restartNumberingAfterBreak="0">
    <w:nsid w:val="54C97231"/>
    <w:multiLevelType w:val="hybridMultilevel"/>
    <w:tmpl w:val="9418D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6837A8"/>
    <w:multiLevelType w:val="hybridMultilevel"/>
    <w:tmpl w:val="D354C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B8381"/>
    <w:multiLevelType w:val="hybridMultilevel"/>
    <w:tmpl w:val="464A1104"/>
    <w:lvl w:ilvl="0" w:tplc="28942C16">
      <w:start w:val="1"/>
      <w:numFmt w:val="bullet"/>
      <w:lvlText w:val="·"/>
      <w:lvlJc w:val="left"/>
      <w:pPr>
        <w:ind w:left="720" w:hanging="360"/>
      </w:pPr>
      <w:rPr>
        <w:rFonts w:ascii="Symbol" w:hAnsi="Symbol" w:hint="default"/>
      </w:rPr>
    </w:lvl>
    <w:lvl w:ilvl="1" w:tplc="8C400850">
      <w:start w:val="1"/>
      <w:numFmt w:val="bullet"/>
      <w:lvlText w:val="o"/>
      <w:lvlJc w:val="left"/>
      <w:pPr>
        <w:ind w:left="1440" w:hanging="360"/>
      </w:pPr>
      <w:rPr>
        <w:rFonts w:ascii="Courier New" w:hAnsi="Courier New" w:hint="default"/>
      </w:rPr>
    </w:lvl>
    <w:lvl w:ilvl="2" w:tplc="52A2A824">
      <w:start w:val="1"/>
      <w:numFmt w:val="bullet"/>
      <w:lvlText w:val=""/>
      <w:lvlJc w:val="left"/>
      <w:pPr>
        <w:ind w:left="2160" w:hanging="360"/>
      </w:pPr>
      <w:rPr>
        <w:rFonts w:ascii="Wingdings" w:hAnsi="Wingdings" w:hint="default"/>
      </w:rPr>
    </w:lvl>
    <w:lvl w:ilvl="3" w:tplc="0B7E6452">
      <w:start w:val="1"/>
      <w:numFmt w:val="bullet"/>
      <w:lvlText w:val=""/>
      <w:lvlJc w:val="left"/>
      <w:pPr>
        <w:ind w:left="2880" w:hanging="360"/>
      </w:pPr>
      <w:rPr>
        <w:rFonts w:ascii="Symbol" w:hAnsi="Symbol" w:hint="default"/>
      </w:rPr>
    </w:lvl>
    <w:lvl w:ilvl="4" w:tplc="0450D5BA">
      <w:start w:val="1"/>
      <w:numFmt w:val="bullet"/>
      <w:lvlText w:val="o"/>
      <w:lvlJc w:val="left"/>
      <w:pPr>
        <w:ind w:left="3600" w:hanging="360"/>
      </w:pPr>
      <w:rPr>
        <w:rFonts w:ascii="Courier New" w:hAnsi="Courier New" w:hint="default"/>
      </w:rPr>
    </w:lvl>
    <w:lvl w:ilvl="5" w:tplc="B79A05E2">
      <w:start w:val="1"/>
      <w:numFmt w:val="bullet"/>
      <w:lvlText w:val=""/>
      <w:lvlJc w:val="left"/>
      <w:pPr>
        <w:ind w:left="4320" w:hanging="360"/>
      </w:pPr>
      <w:rPr>
        <w:rFonts w:ascii="Wingdings" w:hAnsi="Wingdings" w:hint="default"/>
      </w:rPr>
    </w:lvl>
    <w:lvl w:ilvl="6" w:tplc="F828A4F4">
      <w:start w:val="1"/>
      <w:numFmt w:val="bullet"/>
      <w:lvlText w:val=""/>
      <w:lvlJc w:val="left"/>
      <w:pPr>
        <w:ind w:left="5040" w:hanging="360"/>
      </w:pPr>
      <w:rPr>
        <w:rFonts w:ascii="Symbol" w:hAnsi="Symbol" w:hint="default"/>
      </w:rPr>
    </w:lvl>
    <w:lvl w:ilvl="7" w:tplc="A6688340">
      <w:start w:val="1"/>
      <w:numFmt w:val="bullet"/>
      <w:lvlText w:val="o"/>
      <w:lvlJc w:val="left"/>
      <w:pPr>
        <w:ind w:left="5760" w:hanging="360"/>
      </w:pPr>
      <w:rPr>
        <w:rFonts w:ascii="Courier New" w:hAnsi="Courier New" w:hint="default"/>
      </w:rPr>
    </w:lvl>
    <w:lvl w:ilvl="8" w:tplc="AF5E2FEA">
      <w:start w:val="1"/>
      <w:numFmt w:val="bullet"/>
      <w:lvlText w:val=""/>
      <w:lvlJc w:val="left"/>
      <w:pPr>
        <w:ind w:left="6480" w:hanging="360"/>
      </w:pPr>
      <w:rPr>
        <w:rFonts w:ascii="Wingdings" w:hAnsi="Wingdings" w:hint="default"/>
      </w:rPr>
    </w:lvl>
  </w:abstractNum>
  <w:abstractNum w:abstractNumId="30" w15:restartNumberingAfterBreak="0">
    <w:nsid w:val="6B785B16"/>
    <w:multiLevelType w:val="hybridMultilevel"/>
    <w:tmpl w:val="D24C32F6"/>
    <w:lvl w:ilvl="0" w:tplc="6CD8F138">
      <w:start w:val="1"/>
      <w:numFmt w:val="bullet"/>
      <w:lvlText w:val=""/>
      <w:lvlJc w:val="left"/>
      <w:pPr>
        <w:ind w:left="720" w:hanging="360"/>
      </w:pPr>
      <w:rPr>
        <w:rFonts w:ascii="Symbol" w:hAnsi="Symbol" w:hint="default"/>
      </w:rPr>
    </w:lvl>
    <w:lvl w:ilvl="1" w:tplc="6FC44290">
      <w:start w:val="1"/>
      <w:numFmt w:val="bullet"/>
      <w:lvlText w:val="o"/>
      <w:lvlJc w:val="left"/>
      <w:pPr>
        <w:ind w:left="1440" w:hanging="360"/>
      </w:pPr>
      <w:rPr>
        <w:rFonts w:ascii="Courier New" w:hAnsi="Courier New" w:hint="default"/>
      </w:rPr>
    </w:lvl>
    <w:lvl w:ilvl="2" w:tplc="DAF80004">
      <w:start w:val="1"/>
      <w:numFmt w:val="bullet"/>
      <w:lvlText w:val=""/>
      <w:lvlJc w:val="left"/>
      <w:pPr>
        <w:ind w:left="2160" w:hanging="360"/>
      </w:pPr>
      <w:rPr>
        <w:rFonts w:ascii="Wingdings" w:hAnsi="Wingdings" w:hint="default"/>
      </w:rPr>
    </w:lvl>
    <w:lvl w:ilvl="3" w:tplc="FB3021CE">
      <w:start w:val="1"/>
      <w:numFmt w:val="bullet"/>
      <w:lvlText w:val=""/>
      <w:lvlJc w:val="left"/>
      <w:pPr>
        <w:ind w:left="2880" w:hanging="360"/>
      </w:pPr>
      <w:rPr>
        <w:rFonts w:ascii="Symbol" w:hAnsi="Symbol" w:hint="default"/>
      </w:rPr>
    </w:lvl>
    <w:lvl w:ilvl="4" w:tplc="4F049B8C">
      <w:start w:val="1"/>
      <w:numFmt w:val="bullet"/>
      <w:lvlText w:val="o"/>
      <w:lvlJc w:val="left"/>
      <w:pPr>
        <w:ind w:left="3600" w:hanging="360"/>
      </w:pPr>
      <w:rPr>
        <w:rFonts w:ascii="Courier New" w:hAnsi="Courier New" w:hint="default"/>
      </w:rPr>
    </w:lvl>
    <w:lvl w:ilvl="5" w:tplc="B722190E">
      <w:start w:val="1"/>
      <w:numFmt w:val="bullet"/>
      <w:lvlText w:val=""/>
      <w:lvlJc w:val="left"/>
      <w:pPr>
        <w:ind w:left="4320" w:hanging="360"/>
      </w:pPr>
      <w:rPr>
        <w:rFonts w:ascii="Wingdings" w:hAnsi="Wingdings" w:hint="default"/>
      </w:rPr>
    </w:lvl>
    <w:lvl w:ilvl="6" w:tplc="B80C488E">
      <w:start w:val="1"/>
      <w:numFmt w:val="bullet"/>
      <w:lvlText w:val=""/>
      <w:lvlJc w:val="left"/>
      <w:pPr>
        <w:ind w:left="5040" w:hanging="360"/>
      </w:pPr>
      <w:rPr>
        <w:rFonts w:ascii="Symbol" w:hAnsi="Symbol" w:hint="default"/>
      </w:rPr>
    </w:lvl>
    <w:lvl w:ilvl="7" w:tplc="BCE4F8DC">
      <w:start w:val="1"/>
      <w:numFmt w:val="bullet"/>
      <w:lvlText w:val="o"/>
      <w:lvlJc w:val="left"/>
      <w:pPr>
        <w:ind w:left="5760" w:hanging="360"/>
      </w:pPr>
      <w:rPr>
        <w:rFonts w:ascii="Courier New" w:hAnsi="Courier New" w:hint="default"/>
      </w:rPr>
    </w:lvl>
    <w:lvl w:ilvl="8" w:tplc="B5261F02">
      <w:start w:val="1"/>
      <w:numFmt w:val="bullet"/>
      <w:lvlText w:val=""/>
      <w:lvlJc w:val="left"/>
      <w:pPr>
        <w:ind w:left="6480" w:hanging="360"/>
      </w:pPr>
      <w:rPr>
        <w:rFonts w:ascii="Wingdings" w:hAnsi="Wingdings" w:hint="default"/>
      </w:rPr>
    </w:lvl>
  </w:abstractNum>
  <w:abstractNum w:abstractNumId="31" w15:restartNumberingAfterBreak="0">
    <w:nsid w:val="6BC51530"/>
    <w:multiLevelType w:val="hybridMultilevel"/>
    <w:tmpl w:val="0ACC78CC"/>
    <w:lvl w:ilvl="0" w:tplc="9F589CDC">
      <w:start w:val="1"/>
      <w:numFmt w:val="bullet"/>
      <w:lvlText w:val="-"/>
      <w:lvlJc w:val="left"/>
      <w:pPr>
        <w:ind w:left="720" w:hanging="360"/>
      </w:pPr>
      <w:rPr>
        <w:rFonts w:ascii="Calibri" w:hAnsi="Calibri" w:hint="default"/>
      </w:rPr>
    </w:lvl>
    <w:lvl w:ilvl="1" w:tplc="09344BBE">
      <w:start w:val="1"/>
      <w:numFmt w:val="bullet"/>
      <w:lvlText w:val="o"/>
      <w:lvlJc w:val="left"/>
      <w:pPr>
        <w:ind w:left="1440" w:hanging="360"/>
      </w:pPr>
      <w:rPr>
        <w:rFonts w:ascii="Courier New" w:hAnsi="Courier New" w:hint="default"/>
      </w:rPr>
    </w:lvl>
    <w:lvl w:ilvl="2" w:tplc="06E28CDE">
      <w:start w:val="1"/>
      <w:numFmt w:val="bullet"/>
      <w:lvlText w:val=""/>
      <w:lvlJc w:val="left"/>
      <w:pPr>
        <w:ind w:left="2160" w:hanging="360"/>
      </w:pPr>
      <w:rPr>
        <w:rFonts w:ascii="Wingdings" w:hAnsi="Wingdings" w:hint="default"/>
      </w:rPr>
    </w:lvl>
    <w:lvl w:ilvl="3" w:tplc="AD5C3E58">
      <w:start w:val="1"/>
      <w:numFmt w:val="bullet"/>
      <w:lvlText w:val=""/>
      <w:lvlJc w:val="left"/>
      <w:pPr>
        <w:ind w:left="2880" w:hanging="360"/>
      </w:pPr>
      <w:rPr>
        <w:rFonts w:ascii="Symbol" w:hAnsi="Symbol" w:hint="default"/>
      </w:rPr>
    </w:lvl>
    <w:lvl w:ilvl="4" w:tplc="17488124">
      <w:start w:val="1"/>
      <w:numFmt w:val="bullet"/>
      <w:lvlText w:val="o"/>
      <w:lvlJc w:val="left"/>
      <w:pPr>
        <w:ind w:left="3600" w:hanging="360"/>
      </w:pPr>
      <w:rPr>
        <w:rFonts w:ascii="Courier New" w:hAnsi="Courier New" w:hint="default"/>
      </w:rPr>
    </w:lvl>
    <w:lvl w:ilvl="5" w:tplc="AA76240C">
      <w:start w:val="1"/>
      <w:numFmt w:val="bullet"/>
      <w:lvlText w:val=""/>
      <w:lvlJc w:val="left"/>
      <w:pPr>
        <w:ind w:left="4320" w:hanging="360"/>
      </w:pPr>
      <w:rPr>
        <w:rFonts w:ascii="Wingdings" w:hAnsi="Wingdings" w:hint="default"/>
      </w:rPr>
    </w:lvl>
    <w:lvl w:ilvl="6" w:tplc="368C184E">
      <w:start w:val="1"/>
      <w:numFmt w:val="bullet"/>
      <w:lvlText w:val=""/>
      <w:lvlJc w:val="left"/>
      <w:pPr>
        <w:ind w:left="5040" w:hanging="360"/>
      </w:pPr>
      <w:rPr>
        <w:rFonts w:ascii="Symbol" w:hAnsi="Symbol" w:hint="default"/>
      </w:rPr>
    </w:lvl>
    <w:lvl w:ilvl="7" w:tplc="ABDE199C">
      <w:start w:val="1"/>
      <w:numFmt w:val="bullet"/>
      <w:lvlText w:val="o"/>
      <w:lvlJc w:val="left"/>
      <w:pPr>
        <w:ind w:left="5760" w:hanging="360"/>
      </w:pPr>
      <w:rPr>
        <w:rFonts w:ascii="Courier New" w:hAnsi="Courier New" w:hint="default"/>
      </w:rPr>
    </w:lvl>
    <w:lvl w:ilvl="8" w:tplc="C896AB14">
      <w:start w:val="1"/>
      <w:numFmt w:val="bullet"/>
      <w:lvlText w:val=""/>
      <w:lvlJc w:val="left"/>
      <w:pPr>
        <w:ind w:left="6480" w:hanging="360"/>
      </w:pPr>
      <w:rPr>
        <w:rFonts w:ascii="Wingdings" w:hAnsi="Wingdings" w:hint="default"/>
      </w:rPr>
    </w:lvl>
  </w:abstractNum>
  <w:abstractNum w:abstractNumId="32"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2D2B2E"/>
    <w:multiLevelType w:val="hybridMultilevel"/>
    <w:tmpl w:val="4912A3AE"/>
    <w:lvl w:ilvl="0" w:tplc="FCBC730E">
      <w:start w:val="1"/>
      <w:numFmt w:val="bullet"/>
      <w:lvlText w:val="·"/>
      <w:lvlJc w:val="left"/>
      <w:pPr>
        <w:ind w:left="720" w:hanging="360"/>
      </w:pPr>
      <w:rPr>
        <w:rFonts w:ascii="Symbol" w:hAnsi="Symbol" w:hint="default"/>
      </w:rPr>
    </w:lvl>
    <w:lvl w:ilvl="1" w:tplc="70803F3C">
      <w:start w:val="1"/>
      <w:numFmt w:val="bullet"/>
      <w:lvlText w:val="o"/>
      <w:lvlJc w:val="left"/>
      <w:pPr>
        <w:ind w:left="1440" w:hanging="360"/>
      </w:pPr>
      <w:rPr>
        <w:rFonts w:ascii="Courier New" w:hAnsi="Courier New" w:hint="default"/>
      </w:rPr>
    </w:lvl>
    <w:lvl w:ilvl="2" w:tplc="489AB444">
      <w:start w:val="1"/>
      <w:numFmt w:val="bullet"/>
      <w:lvlText w:val=""/>
      <w:lvlJc w:val="left"/>
      <w:pPr>
        <w:ind w:left="2160" w:hanging="360"/>
      </w:pPr>
      <w:rPr>
        <w:rFonts w:ascii="Wingdings" w:hAnsi="Wingdings" w:hint="default"/>
      </w:rPr>
    </w:lvl>
    <w:lvl w:ilvl="3" w:tplc="44DAF1D0">
      <w:start w:val="1"/>
      <w:numFmt w:val="bullet"/>
      <w:lvlText w:val=""/>
      <w:lvlJc w:val="left"/>
      <w:pPr>
        <w:ind w:left="2880" w:hanging="360"/>
      </w:pPr>
      <w:rPr>
        <w:rFonts w:ascii="Symbol" w:hAnsi="Symbol" w:hint="default"/>
      </w:rPr>
    </w:lvl>
    <w:lvl w:ilvl="4" w:tplc="3DE4E772">
      <w:start w:val="1"/>
      <w:numFmt w:val="bullet"/>
      <w:lvlText w:val="o"/>
      <w:lvlJc w:val="left"/>
      <w:pPr>
        <w:ind w:left="3600" w:hanging="360"/>
      </w:pPr>
      <w:rPr>
        <w:rFonts w:ascii="Courier New" w:hAnsi="Courier New" w:hint="default"/>
      </w:rPr>
    </w:lvl>
    <w:lvl w:ilvl="5" w:tplc="7EB2FB3E">
      <w:start w:val="1"/>
      <w:numFmt w:val="bullet"/>
      <w:lvlText w:val=""/>
      <w:lvlJc w:val="left"/>
      <w:pPr>
        <w:ind w:left="4320" w:hanging="360"/>
      </w:pPr>
      <w:rPr>
        <w:rFonts w:ascii="Wingdings" w:hAnsi="Wingdings" w:hint="default"/>
      </w:rPr>
    </w:lvl>
    <w:lvl w:ilvl="6" w:tplc="08C0F8F8">
      <w:start w:val="1"/>
      <w:numFmt w:val="bullet"/>
      <w:lvlText w:val=""/>
      <w:lvlJc w:val="left"/>
      <w:pPr>
        <w:ind w:left="5040" w:hanging="360"/>
      </w:pPr>
      <w:rPr>
        <w:rFonts w:ascii="Symbol" w:hAnsi="Symbol" w:hint="default"/>
      </w:rPr>
    </w:lvl>
    <w:lvl w:ilvl="7" w:tplc="F39C2848">
      <w:start w:val="1"/>
      <w:numFmt w:val="bullet"/>
      <w:lvlText w:val="o"/>
      <w:lvlJc w:val="left"/>
      <w:pPr>
        <w:ind w:left="5760" w:hanging="360"/>
      </w:pPr>
      <w:rPr>
        <w:rFonts w:ascii="Courier New" w:hAnsi="Courier New" w:hint="default"/>
      </w:rPr>
    </w:lvl>
    <w:lvl w:ilvl="8" w:tplc="AFB654E4">
      <w:start w:val="1"/>
      <w:numFmt w:val="bullet"/>
      <w:lvlText w:val=""/>
      <w:lvlJc w:val="left"/>
      <w:pPr>
        <w:ind w:left="6480" w:hanging="360"/>
      </w:pPr>
      <w:rPr>
        <w:rFonts w:ascii="Wingdings" w:hAnsi="Wingdings" w:hint="default"/>
      </w:rPr>
    </w:lvl>
  </w:abstractNum>
  <w:num w:numId="1">
    <w:abstractNumId w:val="33"/>
  </w:num>
  <w:num w:numId="2">
    <w:abstractNumId w:val="29"/>
  </w:num>
  <w:num w:numId="3">
    <w:abstractNumId w:val="11"/>
  </w:num>
  <w:num w:numId="4">
    <w:abstractNumId w:val="0"/>
  </w:num>
  <w:num w:numId="5">
    <w:abstractNumId w:val="5"/>
  </w:num>
  <w:num w:numId="6">
    <w:abstractNumId w:val="4"/>
  </w:num>
  <w:num w:numId="7">
    <w:abstractNumId w:val="18"/>
  </w:num>
  <w:num w:numId="8">
    <w:abstractNumId w:val="20"/>
  </w:num>
  <w:num w:numId="9">
    <w:abstractNumId w:val="12"/>
  </w:num>
  <w:num w:numId="10">
    <w:abstractNumId w:val="23"/>
  </w:num>
  <w:num w:numId="11">
    <w:abstractNumId w:val="30"/>
  </w:num>
  <w:num w:numId="12">
    <w:abstractNumId w:val="31"/>
  </w:num>
  <w:num w:numId="13">
    <w:abstractNumId w:val="10"/>
  </w:num>
  <w:num w:numId="14">
    <w:abstractNumId w:val="27"/>
  </w:num>
  <w:num w:numId="15">
    <w:abstractNumId w:val="21"/>
  </w:num>
  <w:num w:numId="16">
    <w:abstractNumId w:val="28"/>
  </w:num>
  <w:num w:numId="17">
    <w:abstractNumId w:val="32"/>
  </w:num>
  <w:num w:numId="18">
    <w:abstractNumId w:val="26"/>
  </w:num>
  <w:num w:numId="19">
    <w:abstractNumId w:val="2"/>
  </w:num>
  <w:num w:numId="20">
    <w:abstractNumId w:val="16"/>
  </w:num>
  <w:num w:numId="21">
    <w:abstractNumId w:val="8"/>
  </w:num>
  <w:num w:numId="22">
    <w:abstractNumId w:val="24"/>
  </w:num>
  <w:num w:numId="23">
    <w:abstractNumId w:val="1"/>
  </w:num>
  <w:num w:numId="24">
    <w:abstractNumId w:val="13"/>
  </w:num>
  <w:num w:numId="25">
    <w:abstractNumId w:val="14"/>
  </w:num>
  <w:num w:numId="26">
    <w:abstractNumId w:val="19"/>
  </w:num>
  <w:num w:numId="27">
    <w:abstractNumId w:val="22"/>
  </w:num>
  <w:num w:numId="28">
    <w:abstractNumId w:val="17"/>
  </w:num>
  <w:num w:numId="29">
    <w:abstractNumId w:val="25"/>
  </w:num>
  <w:num w:numId="30">
    <w:abstractNumId w:val="9"/>
  </w:num>
  <w:num w:numId="31">
    <w:abstractNumId w:val="7"/>
  </w:num>
  <w:num w:numId="32">
    <w:abstractNumId w:val="6"/>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21A2A"/>
    <w:rsid w:val="0003044A"/>
    <w:rsid w:val="000421FE"/>
    <w:rsid w:val="00050888"/>
    <w:rsid w:val="00073DA3"/>
    <w:rsid w:val="00091E5F"/>
    <w:rsid w:val="000A049A"/>
    <w:rsid w:val="000B6D45"/>
    <w:rsid w:val="000C661B"/>
    <w:rsid w:val="000F57AB"/>
    <w:rsid w:val="00113E79"/>
    <w:rsid w:val="001159BF"/>
    <w:rsid w:val="00116BA2"/>
    <w:rsid w:val="00153B25"/>
    <w:rsid w:val="00160BAD"/>
    <w:rsid w:val="001D1013"/>
    <w:rsid w:val="001F49D0"/>
    <w:rsid w:val="00246E8E"/>
    <w:rsid w:val="002650D1"/>
    <w:rsid w:val="002832D4"/>
    <w:rsid w:val="00297872"/>
    <w:rsid w:val="002A5831"/>
    <w:rsid w:val="002C338E"/>
    <w:rsid w:val="002C47DD"/>
    <w:rsid w:val="002C5ED6"/>
    <w:rsid w:val="002F64BD"/>
    <w:rsid w:val="003144EF"/>
    <w:rsid w:val="00364A3C"/>
    <w:rsid w:val="00395DB9"/>
    <w:rsid w:val="003B459B"/>
    <w:rsid w:val="003F493C"/>
    <w:rsid w:val="00417BA6"/>
    <w:rsid w:val="00430B8C"/>
    <w:rsid w:val="004400F9"/>
    <w:rsid w:val="0044317A"/>
    <w:rsid w:val="00472DC0"/>
    <w:rsid w:val="0049075D"/>
    <w:rsid w:val="004E7803"/>
    <w:rsid w:val="004F6BAC"/>
    <w:rsid w:val="00530218"/>
    <w:rsid w:val="0054387B"/>
    <w:rsid w:val="00550FA6"/>
    <w:rsid w:val="00591594"/>
    <w:rsid w:val="005B02BB"/>
    <w:rsid w:val="005B3E02"/>
    <w:rsid w:val="005D56E1"/>
    <w:rsid w:val="005D6DAF"/>
    <w:rsid w:val="005F00BF"/>
    <w:rsid w:val="0060583E"/>
    <w:rsid w:val="00607541"/>
    <w:rsid w:val="00627AA9"/>
    <w:rsid w:val="006463FC"/>
    <w:rsid w:val="00650CF8"/>
    <w:rsid w:val="00666A2A"/>
    <w:rsid w:val="00671954"/>
    <w:rsid w:val="006857DA"/>
    <w:rsid w:val="00696E17"/>
    <w:rsid w:val="006A1086"/>
    <w:rsid w:val="006D2B43"/>
    <w:rsid w:val="006E4C97"/>
    <w:rsid w:val="006F6FFB"/>
    <w:rsid w:val="006F76C6"/>
    <w:rsid w:val="00730F5B"/>
    <w:rsid w:val="007348C2"/>
    <w:rsid w:val="00735E48"/>
    <w:rsid w:val="007649B4"/>
    <w:rsid w:val="0077685B"/>
    <w:rsid w:val="007827F0"/>
    <w:rsid w:val="00783A93"/>
    <w:rsid w:val="0079341F"/>
    <w:rsid w:val="007D2D7B"/>
    <w:rsid w:val="007D4039"/>
    <w:rsid w:val="007E5A2A"/>
    <w:rsid w:val="008626B3"/>
    <w:rsid w:val="008879A2"/>
    <w:rsid w:val="00896B8C"/>
    <w:rsid w:val="008C491B"/>
    <w:rsid w:val="008F47A3"/>
    <w:rsid w:val="00901527"/>
    <w:rsid w:val="00965CD3"/>
    <w:rsid w:val="00973370"/>
    <w:rsid w:val="009A7EA2"/>
    <w:rsid w:val="009C7746"/>
    <w:rsid w:val="009E2E96"/>
    <w:rsid w:val="009E6385"/>
    <w:rsid w:val="00A1044C"/>
    <w:rsid w:val="00A131B8"/>
    <w:rsid w:val="00A1707E"/>
    <w:rsid w:val="00A4239C"/>
    <w:rsid w:val="00A44785"/>
    <w:rsid w:val="00A45F9F"/>
    <w:rsid w:val="00A4C410"/>
    <w:rsid w:val="00A57ED2"/>
    <w:rsid w:val="00B30C11"/>
    <w:rsid w:val="00B321A8"/>
    <w:rsid w:val="00B46AF4"/>
    <w:rsid w:val="00BA0653"/>
    <w:rsid w:val="00BA64B1"/>
    <w:rsid w:val="00BD2E3D"/>
    <w:rsid w:val="00C01598"/>
    <w:rsid w:val="00C25273"/>
    <w:rsid w:val="00C25415"/>
    <w:rsid w:val="00C309A5"/>
    <w:rsid w:val="00C30F92"/>
    <w:rsid w:val="00C3587E"/>
    <w:rsid w:val="00C37BD9"/>
    <w:rsid w:val="00C53686"/>
    <w:rsid w:val="00C65396"/>
    <w:rsid w:val="00C87B10"/>
    <w:rsid w:val="00CA3788"/>
    <w:rsid w:val="00CB30DE"/>
    <w:rsid w:val="00CB638C"/>
    <w:rsid w:val="00CE67D1"/>
    <w:rsid w:val="00D042DB"/>
    <w:rsid w:val="00D10BCB"/>
    <w:rsid w:val="00D309BC"/>
    <w:rsid w:val="00D361A4"/>
    <w:rsid w:val="00D61C2B"/>
    <w:rsid w:val="00D96AB7"/>
    <w:rsid w:val="00E072C9"/>
    <w:rsid w:val="00E17244"/>
    <w:rsid w:val="00E71C85"/>
    <w:rsid w:val="00E85E39"/>
    <w:rsid w:val="00E90538"/>
    <w:rsid w:val="00EA6C61"/>
    <w:rsid w:val="00ED106D"/>
    <w:rsid w:val="00ED2D95"/>
    <w:rsid w:val="00EF1DED"/>
    <w:rsid w:val="00EF259E"/>
    <w:rsid w:val="00F029D7"/>
    <w:rsid w:val="00F050CB"/>
    <w:rsid w:val="00F20B6C"/>
    <w:rsid w:val="00F248C9"/>
    <w:rsid w:val="00F45952"/>
    <w:rsid w:val="00F643BF"/>
    <w:rsid w:val="00FA1B11"/>
    <w:rsid w:val="00FC0324"/>
    <w:rsid w:val="00FC43D5"/>
    <w:rsid w:val="00FD03F5"/>
    <w:rsid w:val="00FE670F"/>
    <w:rsid w:val="00FE7DE5"/>
    <w:rsid w:val="00FF0ABE"/>
    <w:rsid w:val="0102173E"/>
    <w:rsid w:val="01747056"/>
    <w:rsid w:val="018D98B3"/>
    <w:rsid w:val="01B46978"/>
    <w:rsid w:val="01C1D07B"/>
    <w:rsid w:val="01D0B327"/>
    <w:rsid w:val="01FA9207"/>
    <w:rsid w:val="01FB9BAD"/>
    <w:rsid w:val="02156138"/>
    <w:rsid w:val="03C3B250"/>
    <w:rsid w:val="03CC2445"/>
    <w:rsid w:val="047443C1"/>
    <w:rsid w:val="04BBC436"/>
    <w:rsid w:val="04C4CB99"/>
    <w:rsid w:val="04C83E61"/>
    <w:rsid w:val="04E71980"/>
    <w:rsid w:val="04E7831C"/>
    <w:rsid w:val="05554F4B"/>
    <w:rsid w:val="05580DDB"/>
    <w:rsid w:val="05C390A9"/>
    <w:rsid w:val="06556118"/>
    <w:rsid w:val="069E1F46"/>
    <w:rsid w:val="07070566"/>
    <w:rsid w:val="073B3690"/>
    <w:rsid w:val="074735C7"/>
    <w:rsid w:val="0754CCC9"/>
    <w:rsid w:val="0771D7BD"/>
    <w:rsid w:val="07BCAB16"/>
    <w:rsid w:val="07FC6C5B"/>
    <w:rsid w:val="080459E1"/>
    <w:rsid w:val="08097864"/>
    <w:rsid w:val="0820743D"/>
    <w:rsid w:val="0822453D"/>
    <w:rsid w:val="08A425EA"/>
    <w:rsid w:val="09554ECD"/>
    <w:rsid w:val="0A322F7D"/>
    <w:rsid w:val="0A53E28F"/>
    <w:rsid w:val="0A541946"/>
    <w:rsid w:val="0A9701CC"/>
    <w:rsid w:val="0AF5481E"/>
    <w:rsid w:val="0AFBA14A"/>
    <w:rsid w:val="0B1D4D94"/>
    <w:rsid w:val="0BB3D3F1"/>
    <w:rsid w:val="0BCDFFDE"/>
    <w:rsid w:val="0C00BEF0"/>
    <w:rsid w:val="0C0B9B4E"/>
    <w:rsid w:val="0C32D22D"/>
    <w:rsid w:val="0C49EF8D"/>
    <w:rsid w:val="0C894A1F"/>
    <w:rsid w:val="0C8FCD70"/>
    <w:rsid w:val="0CB91DF5"/>
    <w:rsid w:val="0CCFDD7E"/>
    <w:rsid w:val="0CD32A87"/>
    <w:rsid w:val="0D17DFE3"/>
    <w:rsid w:val="0D20936B"/>
    <w:rsid w:val="0D44AB07"/>
    <w:rsid w:val="0E16C207"/>
    <w:rsid w:val="0E88E8D1"/>
    <w:rsid w:val="0E9B297B"/>
    <w:rsid w:val="0F57B3BF"/>
    <w:rsid w:val="0F879DAD"/>
    <w:rsid w:val="10903767"/>
    <w:rsid w:val="10BC9E47"/>
    <w:rsid w:val="10CB8C98"/>
    <w:rsid w:val="10F259A9"/>
    <w:rsid w:val="118762D3"/>
    <w:rsid w:val="1197E377"/>
    <w:rsid w:val="127DE937"/>
    <w:rsid w:val="12C780E3"/>
    <w:rsid w:val="12ED803A"/>
    <w:rsid w:val="13925A0D"/>
    <w:rsid w:val="1412141F"/>
    <w:rsid w:val="141620CD"/>
    <w:rsid w:val="1424BBB5"/>
    <w:rsid w:val="15047832"/>
    <w:rsid w:val="165A0A2F"/>
    <w:rsid w:val="16687246"/>
    <w:rsid w:val="167EAD4A"/>
    <w:rsid w:val="16C9FACF"/>
    <w:rsid w:val="176AF093"/>
    <w:rsid w:val="17C0E83E"/>
    <w:rsid w:val="17FB0669"/>
    <w:rsid w:val="1813A8C6"/>
    <w:rsid w:val="181A7DAB"/>
    <w:rsid w:val="182BFE25"/>
    <w:rsid w:val="183E11A4"/>
    <w:rsid w:val="19D96A48"/>
    <w:rsid w:val="1A435B19"/>
    <w:rsid w:val="1A4B546A"/>
    <w:rsid w:val="1A8C4825"/>
    <w:rsid w:val="1B1942E9"/>
    <w:rsid w:val="1BB49D74"/>
    <w:rsid w:val="1BEF411F"/>
    <w:rsid w:val="1BEFCA49"/>
    <w:rsid w:val="1C253959"/>
    <w:rsid w:val="1C2DAC3A"/>
    <w:rsid w:val="1C3E61B6"/>
    <w:rsid w:val="1C89415F"/>
    <w:rsid w:val="1CB5134A"/>
    <w:rsid w:val="1D08B8AB"/>
    <w:rsid w:val="1D58CA11"/>
    <w:rsid w:val="1D8020E8"/>
    <w:rsid w:val="1D87C05A"/>
    <w:rsid w:val="1DA3DAB6"/>
    <w:rsid w:val="1DACAEED"/>
    <w:rsid w:val="1E09EC91"/>
    <w:rsid w:val="1E86902D"/>
    <w:rsid w:val="1F0FA4CC"/>
    <w:rsid w:val="1F5CDA1B"/>
    <w:rsid w:val="1F6DB7AF"/>
    <w:rsid w:val="1FC8CFA7"/>
    <w:rsid w:val="1FDEFC31"/>
    <w:rsid w:val="1FECB40C"/>
    <w:rsid w:val="1FF446E4"/>
    <w:rsid w:val="200CB902"/>
    <w:rsid w:val="206B4D6F"/>
    <w:rsid w:val="209533DD"/>
    <w:rsid w:val="20F8AA7C"/>
    <w:rsid w:val="2188846D"/>
    <w:rsid w:val="21DBAC38"/>
    <w:rsid w:val="221D5AF8"/>
    <w:rsid w:val="22453459"/>
    <w:rsid w:val="22553A7B"/>
    <w:rsid w:val="225BA12E"/>
    <w:rsid w:val="230709EC"/>
    <w:rsid w:val="236E4C25"/>
    <w:rsid w:val="23835536"/>
    <w:rsid w:val="239FB970"/>
    <w:rsid w:val="246891A8"/>
    <w:rsid w:val="2483186D"/>
    <w:rsid w:val="248A4915"/>
    <w:rsid w:val="24C0252F"/>
    <w:rsid w:val="257AD853"/>
    <w:rsid w:val="258DD45E"/>
    <w:rsid w:val="25BA72EC"/>
    <w:rsid w:val="26046209"/>
    <w:rsid w:val="264D3C7E"/>
    <w:rsid w:val="264E4C15"/>
    <w:rsid w:val="26B24790"/>
    <w:rsid w:val="277B0640"/>
    <w:rsid w:val="27A0326A"/>
    <w:rsid w:val="27BAB92F"/>
    <w:rsid w:val="27C9A38E"/>
    <w:rsid w:val="27E89C19"/>
    <w:rsid w:val="28019DC4"/>
    <w:rsid w:val="28765F54"/>
    <w:rsid w:val="28F213AE"/>
    <w:rsid w:val="2903F0F1"/>
    <w:rsid w:val="2949F2CA"/>
    <w:rsid w:val="2A87253A"/>
    <w:rsid w:val="2AD7D32C"/>
    <w:rsid w:val="2AEA3F1F"/>
    <w:rsid w:val="2B12B948"/>
    <w:rsid w:val="2B393E86"/>
    <w:rsid w:val="2B95BE1F"/>
    <w:rsid w:val="2BA8793B"/>
    <w:rsid w:val="2C42DCCD"/>
    <w:rsid w:val="2C73A38D"/>
    <w:rsid w:val="2C76B352"/>
    <w:rsid w:val="2CAE4C57"/>
    <w:rsid w:val="2CBD7F39"/>
    <w:rsid w:val="2D5B22DE"/>
    <w:rsid w:val="2E209291"/>
    <w:rsid w:val="2E4D1E04"/>
    <w:rsid w:val="2E9A9FE6"/>
    <w:rsid w:val="2ED14601"/>
    <w:rsid w:val="2F7F12D5"/>
    <w:rsid w:val="2FC56CBF"/>
    <w:rsid w:val="303B0412"/>
    <w:rsid w:val="31174A5C"/>
    <w:rsid w:val="315590F0"/>
    <w:rsid w:val="31619B75"/>
    <w:rsid w:val="31A8800A"/>
    <w:rsid w:val="320845B7"/>
    <w:rsid w:val="32F6542C"/>
    <w:rsid w:val="32FBCFFC"/>
    <w:rsid w:val="339E619A"/>
    <w:rsid w:val="3403979F"/>
    <w:rsid w:val="34294B97"/>
    <w:rsid w:val="34A129BD"/>
    <w:rsid w:val="361F60D2"/>
    <w:rsid w:val="36403EF9"/>
    <w:rsid w:val="370C3359"/>
    <w:rsid w:val="374CB3F0"/>
    <w:rsid w:val="3768CE4C"/>
    <w:rsid w:val="3783B770"/>
    <w:rsid w:val="37858F74"/>
    <w:rsid w:val="37970FEE"/>
    <w:rsid w:val="37BB0122"/>
    <w:rsid w:val="37D8CA7F"/>
    <w:rsid w:val="3871D2BD"/>
    <w:rsid w:val="39102A64"/>
    <w:rsid w:val="39215FD5"/>
    <w:rsid w:val="396595B0"/>
    <w:rsid w:val="39DD3C5F"/>
    <w:rsid w:val="3A324E80"/>
    <w:rsid w:val="3ACAE98A"/>
    <w:rsid w:val="3ADAA6B2"/>
    <w:rsid w:val="3B001075"/>
    <w:rsid w:val="3B106B41"/>
    <w:rsid w:val="3B1DA286"/>
    <w:rsid w:val="3B54E3EB"/>
    <w:rsid w:val="3B97CACC"/>
    <w:rsid w:val="3BA63A43"/>
    <w:rsid w:val="3BA9737F"/>
    <w:rsid w:val="3BBBF546"/>
    <w:rsid w:val="3C202513"/>
    <w:rsid w:val="3C42410E"/>
    <w:rsid w:val="3C796A4D"/>
    <w:rsid w:val="3C93D1FB"/>
    <w:rsid w:val="3CA25D85"/>
    <w:rsid w:val="3D60D133"/>
    <w:rsid w:val="3D650F79"/>
    <w:rsid w:val="3DAE3D99"/>
    <w:rsid w:val="3E480C03"/>
    <w:rsid w:val="3E5CA97B"/>
    <w:rsid w:val="3F4A0DFA"/>
    <w:rsid w:val="3F79E1D0"/>
    <w:rsid w:val="3FC74032"/>
    <w:rsid w:val="4035E367"/>
    <w:rsid w:val="40763E0C"/>
    <w:rsid w:val="40A43132"/>
    <w:rsid w:val="40F78D0B"/>
    <w:rsid w:val="41BC0F78"/>
    <w:rsid w:val="41D1B3C8"/>
    <w:rsid w:val="42222A8D"/>
    <w:rsid w:val="426B8232"/>
    <w:rsid w:val="4281AEBC"/>
    <w:rsid w:val="428CCEDA"/>
    <w:rsid w:val="42B9F49D"/>
    <w:rsid w:val="42E7CE04"/>
    <w:rsid w:val="439F43E6"/>
    <w:rsid w:val="444C88C0"/>
    <w:rsid w:val="446FD17A"/>
    <w:rsid w:val="44735F24"/>
    <w:rsid w:val="45430477"/>
    <w:rsid w:val="4581E88D"/>
    <w:rsid w:val="45F477B3"/>
    <w:rsid w:val="468F809B"/>
    <w:rsid w:val="46F59BB0"/>
    <w:rsid w:val="46F7D482"/>
    <w:rsid w:val="4705264A"/>
    <w:rsid w:val="471B33E6"/>
    <w:rsid w:val="47B929BA"/>
    <w:rsid w:val="47BB1AFF"/>
    <w:rsid w:val="47EEEE49"/>
    <w:rsid w:val="48482A97"/>
    <w:rsid w:val="48B59B15"/>
    <w:rsid w:val="48B9894F"/>
    <w:rsid w:val="48FAED14"/>
    <w:rsid w:val="4A31FC1B"/>
    <w:rsid w:val="4A346C1C"/>
    <w:rsid w:val="4ABBCA44"/>
    <w:rsid w:val="4AFE462A"/>
    <w:rsid w:val="4BA99ADB"/>
    <w:rsid w:val="4C15A68D"/>
    <w:rsid w:val="4D4662F9"/>
    <w:rsid w:val="4D5031CC"/>
    <w:rsid w:val="4D8CFA72"/>
    <w:rsid w:val="4DC46163"/>
    <w:rsid w:val="4DD5BBCC"/>
    <w:rsid w:val="4DDA42A9"/>
    <w:rsid w:val="4E39072C"/>
    <w:rsid w:val="4E54A27D"/>
    <w:rsid w:val="4E86B2C5"/>
    <w:rsid w:val="4EB9F3ED"/>
    <w:rsid w:val="4EC8B698"/>
    <w:rsid w:val="4ED45481"/>
    <w:rsid w:val="4F13E305"/>
    <w:rsid w:val="4F30DCDD"/>
    <w:rsid w:val="4F78C924"/>
    <w:rsid w:val="4FD1D2A1"/>
    <w:rsid w:val="506AA030"/>
    <w:rsid w:val="5081A484"/>
    <w:rsid w:val="508B78A3"/>
    <w:rsid w:val="50CCAD3E"/>
    <w:rsid w:val="50E2EDAB"/>
    <w:rsid w:val="51001201"/>
    <w:rsid w:val="5180D122"/>
    <w:rsid w:val="51D326F5"/>
    <w:rsid w:val="51EFC518"/>
    <w:rsid w:val="5206F6EA"/>
    <w:rsid w:val="520BF543"/>
    <w:rsid w:val="521D9DF6"/>
    <w:rsid w:val="5253CEF3"/>
    <w:rsid w:val="52606B95"/>
    <w:rsid w:val="52E01245"/>
    <w:rsid w:val="53060ECC"/>
    <w:rsid w:val="532FAA15"/>
    <w:rsid w:val="5354DB46"/>
    <w:rsid w:val="536EF756"/>
    <w:rsid w:val="53F772A5"/>
    <w:rsid w:val="540A43CA"/>
    <w:rsid w:val="5449842D"/>
    <w:rsid w:val="547FD7D7"/>
    <w:rsid w:val="549CCF55"/>
    <w:rsid w:val="54A86AF2"/>
    <w:rsid w:val="54AD314A"/>
    <w:rsid w:val="54B12506"/>
    <w:rsid w:val="54EFFEE9"/>
    <w:rsid w:val="556C404F"/>
    <w:rsid w:val="55BB6818"/>
    <w:rsid w:val="55D38324"/>
    <w:rsid w:val="55EE0B62"/>
    <w:rsid w:val="55F3A136"/>
    <w:rsid w:val="567C7961"/>
    <w:rsid w:val="56D116AC"/>
    <w:rsid w:val="57295583"/>
    <w:rsid w:val="572BC364"/>
    <w:rsid w:val="5763C568"/>
    <w:rsid w:val="576F5385"/>
    <w:rsid w:val="57D24A92"/>
    <w:rsid w:val="587B36C7"/>
    <w:rsid w:val="58D79A9F"/>
    <w:rsid w:val="591C2AAE"/>
    <w:rsid w:val="59C94813"/>
    <w:rsid w:val="59CDE394"/>
    <w:rsid w:val="59E1AEA0"/>
    <w:rsid w:val="59F85A19"/>
    <w:rsid w:val="5A28AFDB"/>
    <w:rsid w:val="5A8DCBEA"/>
    <w:rsid w:val="5B67DAB1"/>
    <w:rsid w:val="5BAD9DDC"/>
    <w:rsid w:val="5BB34565"/>
    <w:rsid w:val="5C1C8AF1"/>
    <w:rsid w:val="5C3A87C1"/>
    <w:rsid w:val="5C53B01E"/>
    <w:rsid w:val="5CBAB199"/>
    <w:rsid w:val="5CC955CD"/>
    <w:rsid w:val="5CE30FC5"/>
    <w:rsid w:val="5CEF49CB"/>
    <w:rsid w:val="5D17F3FD"/>
    <w:rsid w:val="5D4EA7EA"/>
    <w:rsid w:val="5D547797"/>
    <w:rsid w:val="5DFA0261"/>
    <w:rsid w:val="5E4AAF19"/>
    <w:rsid w:val="5E73729A"/>
    <w:rsid w:val="5EEA784B"/>
    <w:rsid w:val="5F0A36E2"/>
    <w:rsid w:val="5F120661"/>
    <w:rsid w:val="5F142AF5"/>
    <w:rsid w:val="5FF25809"/>
    <w:rsid w:val="5FF5F403"/>
    <w:rsid w:val="6048450A"/>
    <w:rsid w:val="604F88C7"/>
    <w:rsid w:val="608426A4"/>
    <w:rsid w:val="60C24029"/>
    <w:rsid w:val="610D578B"/>
    <w:rsid w:val="610DF8E4"/>
    <w:rsid w:val="6131A323"/>
    <w:rsid w:val="61359ECC"/>
    <w:rsid w:val="6174FA5F"/>
    <w:rsid w:val="61B653F4"/>
    <w:rsid w:val="61C1E54F"/>
    <w:rsid w:val="62036BFE"/>
    <w:rsid w:val="6222190D"/>
    <w:rsid w:val="624F7AFF"/>
    <w:rsid w:val="62A61CAD"/>
    <w:rsid w:val="62A9C945"/>
    <w:rsid w:val="62B44B27"/>
    <w:rsid w:val="62CD7384"/>
    <w:rsid w:val="62D331BE"/>
    <w:rsid w:val="63095BF6"/>
    <w:rsid w:val="6343573E"/>
    <w:rsid w:val="635129F5"/>
    <w:rsid w:val="6352723E"/>
    <w:rsid w:val="636DF63E"/>
    <w:rsid w:val="638890E6"/>
    <w:rsid w:val="63E4BFD2"/>
    <w:rsid w:val="64264E51"/>
    <w:rsid w:val="644599A6"/>
    <w:rsid w:val="64DE8047"/>
    <w:rsid w:val="64ECFA56"/>
    <w:rsid w:val="65246147"/>
    <w:rsid w:val="65536AEA"/>
    <w:rsid w:val="65ECFCA3"/>
    <w:rsid w:val="6628B738"/>
    <w:rsid w:val="66486B82"/>
    <w:rsid w:val="66B2DD85"/>
    <w:rsid w:val="66D8C908"/>
    <w:rsid w:val="6740D7B5"/>
    <w:rsid w:val="675A0012"/>
    <w:rsid w:val="679F363F"/>
    <w:rsid w:val="67A0E4A7"/>
    <w:rsid w:val="67F28167"/>
    <w:rsid w:val="68249B18"/>
    <w:rsid w:val="68349AA8"/>
    <w:rsid w:val="687B525E"/>
    <w:rsid w:val="696BF527"/>
    <w:rsid w:val="698AED31"/>
    <w:rsid w:val="69FC4A2A"/>
    <w:rsid w:val="6A1069CA"/>
    <w:rsid w:val="6A63C9CB"/>
    <w:rsid w:val="6A7312B0"/>
    <w:rsid w:val="6AC425C1"/>
    <w:rsid w:val="6AF744D2"/>
    <w:rsid w:val="6AFC3F37"/>
    <w:rsid w:val="6B53AA85"/>
    <w:rsid w:val="6B97B2A7"/>
    <w:rsid w:val="6C6C8FF4"/>
    <w:rsid w:val="6C9541C7"/>
    <w:rsid w:val="6C980F98"/>
    <w:rsid w:val="6D338308"/>
    <w:rsid w:val="6D4E0B46"/>
    <w:rsid w:val="6D80FC43"/>
    <w:rsid w:val="6E071FE0"/>
    <w:rsid w:val="6E578877"/>
    <w:rsid w:val="6E911DC4"/>
    <w:rsid w:val="6F0ED9B6"/>
    <w:rsid w:val="6F373AEE"/>
    <w:rsid w:val="6F5FF183"/>
    <w:rsid w:val="6F8F43F4"/>
    <w:rsid w:val="6FDEA4BC"/>
    <w:rsid w:val="70379A83"/>
    <w:rsid w:val="70C153D1"/>
    <w:rsid w:val="70D30B4F"/>
    <w:rsid w:val="70E22A55"/>
    <w:rsid w:val="7172700C"/>
    <w:rsid w:val="72398C84"/>
    <w:rsid w:val="7267B873"/>
    <w:rsid w:val="72AF858C"/>
    <w:rsid w:val="72C7DA95"/>
    <w:rsid w:val="73049F24"/>
    <w:rsid w:val="730A9ED2"/>
    <w:rsid w:val="7338B673"/>
    <w:rsid w:val="73471E07"/>
    <w:rsid w:val="739E5B19"/>
    <w:rsid w:val="73DF6964"/>
    <w:rsid w:val="73E52FD6"/>
    <w:rsid w:val="74F834DB"/>
    <w:rsid w:val="755A0245"/>
    <w:rsid w:val="75B59B78"/>
    <w:rsid w:val="761ABC54"/>
    <w:rsid w:val="77292476"/>
    <w:rsid w:val="778D3CB5"/>
    <w:rsid w:val="779B59C7"/>
    <w:rsid w:val="77DACDD2"/>
    <w:rsid w:val="77E6B66C"/>
    <w:rsid w:val="793BFC47"/>
    <w:rsid w:val="7962E219"/>
    <w:rsid w:val="79769E33"/>
    <w:rsid w:val="799DC702"/>
    <w:rsid w:val="79A4F5A6"/>
    <w:rsid w:val="7A0A855F"/>
    <w:rsid w:val="7A79ED95"/>
    <w:rsid w:val="7AA85676"/>
    <w:rsid w:val="7ACB1DA7"/>
    <w:rsid w:val="7ACC43D9"/>
    <w:rsid w:val="7B337A36"/>
    <w:rsid w:val="7B3711AF"/>
    <w:rsid w:val="7C7FEDB2"/>
    <w:rsid w:val="7C967202"/>
    <w:rsid w:val="7CAF41C5"/>
    <w:rsid w:val="7CB9B9B3"/>
    <w:rsid w:val="7CBA278F"/>
    <w:rsid w:val="7D808353"/>
    <w:rsid w:val="7E0A8D3C"/>
    <w:rsid w:val="7E581497"/>
    <w:rsid w:val="7E7B7E6E"/>
    <w:rsid w:val="7E8833FF"/>
    <w:rsid w:val="7EB1EDEC"/>
    <w:rsid w:val="7EBF685E"/>
    <w:rsid w:val="7F5F2B9A"/>
    <w:rsid w:val="7FF15A75"/>
    <w:rsid w:val="7FF4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character" w:styleId="Hyperlink">
    <w:name w:val="Hyperlink"/>
    <w:basedOn w:val="DefaultParagraphFont"/>
    <w:uiPriority w:val="99"/>
    <w:unhideWhenUsed/>
    <w:rsid w:val="00073DA3"/>
    <w:rPr>
      <w:color w:val="0000FF"/>
      <w:u w:val="single"/>
    </w:rPr>
  </w:style>
  <w:style w:type="paragraph" w:styleId="NormalWeb">
    <w:name w:val="Normal (Web)"/>
    <w:basedOn w:val="Normal"/>
    <w:uiPriority w:val="99"/>
    <w:semiHidden/>
    <w:unhideWhenUsed/>
    <w:rsid w:val="00D96AB7"/>
    <w:rPr>
      <w:rFonts w:ascii="Times New Roman" w:hAnsi="Times New Roman" w:cs="Times New Roman"/>
      <w:sz w:val="24"/>
      <w:szCs w:val="24"/>
    </w:rPr>
  </w:style>
  <w:style w:type="character" w:styleId="Strong">
    <w:name w:val="Strong"/>
    <w:basedOn w:val="DefaultParagraphFont"/>
    <w:uiPriority w:val="22"/>
    <w:qFormat/>
    <w:rsid w:val="009E6385"/>
    <w:rPr>
      <w:b/>
      <w:bCs/>
    </w:rPr>
  </w:style>
  <w:style w:type="paragraph" w:customStyle="1" w:styleId="blocks-text-blockparagraph">
    <w:name w:val="blocks-text-block__paragraph"/>
    <w:basedOn w:val="Normal"/>
    <w:rsid w:val="009E638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35668">
      <w:bodyDiv w:val="1"/>
      <w:marLeft w:val="0"/>
      <w:marRight w:val="0"/>
      <w:marTop w:val="0"/>
      <w:marBottom w:val="0"/>
      <w:divBdr>
        <w:top w:val="none" w:sz="0" w:space="0" w:color="auto"/>
        <w:left w:val="none" w:sz="0" w:space="0" w:color="auto"/>
        <w:bottom w:val="none" w:sz="0" w:space="0" w:color="auto"/>
        <w:right w:val="none" w:sz="0" w:space="0" w:color="auto"/>
      </w:divBdr>
    </w:div>
    <w:div w:id="10769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791b15d510974e8f"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wikipedia.org/wiki/Bri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2" ma:contentTypeDescription="Create a new document." ma:contentTypeScope="" ma:versionID="3815c8397afcd1f6950f8234c754df33">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ec7c08e98664b8b33ff3b587f8e1bd4"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4D7F1-DC83-4AEE-92BA-C61E0D02048C}"/>
</file>

<file path=customXml/itemProps2.xml><?xml version="1.0" encoding="utf-8"?>
<ds:datastoreItem xmlns:ds="http://schemas.openxmlformats.org/officeDocument/2006/customXml" ds:itemID="{86806EBE-A264-4270-83BE-425B93DF6854}">
  <ds:schemaRefs>
    <ds:schemaRef ds:uri="http://schemas.microsoft.com/sharepoint/v3/contenttype/forms"/>
  </ds:schemaRefs>
</ds:datastoreItem>
</file>

<file path=customXml/itemProps3.xml><?xml version="1.0" encoding="utf-8"?>
<ds:datastoreItem xmlns:ds="http://schemas.openxmlformats.org/officeDocument/2006/customXml" ds:itemID="{7B25B328-21F5-48E9-A61E-95146D5E9EE7}">
  <ds:schemaRefs>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66931d91-9e9c-458a-b419-3037c53a0f71"/>
    <ds:schemaRef ds:uri="00797b03-95da-456c-9cc3-c3c87082283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R Kayll</cp:lastModifiedBy>
  <cp:revision>3</cp:revision>
  <dcterms:created xsi:type="dcterms:W3CDTF">2023-07-03T09:29:00Z</dcterms:created>
  <dcterms:modified xsi:type="dcterms:W3CDTF">2023-08-15T13:14:00Z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